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E4" w:rsidRDefault="009E21E4">
      <w:pPr>
        <w:rPr>
          <w:rFonts w:ascii="微軟正黑體" w:eastAsia="微軟正黑體" w:hAnsi="微軟正黑體" w:hint="eastAsia"/>
          <w:b/>
          <w:sz w:val="28"/>
          <w:szCs w:val="28"/>
        </w:rPr>
      </w:pPr>
      <w:r w:rsidRPr="009E21E4">
        <w:rPr>
          <w:rFonts w:ascii="微軟正黑體" w:eastAsia="微軟正黑體" w:hAnsi="微軟正黑體" w:hint="eastAsia"/>
          <w:b/>
          <w:sz w:val="28"/>
          <w:szCs w:val="28"/>
        </w:rPr>
        <w:t>胡振生 顧問</w:t>
      </w:r>
    </w:p>
    <w:tbl>
      <w:tblPr>
        <w:tblStyle w:val="a5"/>
        <w:tblW w:w="0" w:type="auto"/>
        <w:tblLook w:val="04A0" w:firstRow="1" w:lastRow="0" w:firstColumn="1" w:lastColumn="0" w:noHBand="0" w:noVBand="1"/>
      </w:tblPr>
      <w:tblGrid>
        <w:gridCol w:w="1526"/>
        <w:gridCol w:w="6235"/>
        <w:gridCol w:w="2979"/>
      </w:tblGrid>
      <w:tr w:rsidR="009E21E4" w:rsidRPr="0077564B" w:rsidTr="00B27A69">
        <w:trPr>
          <w:trHeight w:val="394"/>
        </w:trPr>
        <w:tc>
          <w:tcPr>
            <w:tcW w:w="1526" w:type="dxa"/>
            <w:vAlign w:val="center"/>
          </w:tcPr>
          <w:p w:rsidR="009E21E4" w:rsidRPr="0077564B" w:rsidRDefault="009E21E4" w:rsidP="00B27A69">
            <w:pPr>
              <w:jc w:val="center"/>
              <w:rPr>
                <w:rFonts w:ascii="Arial" w:eastAsia="標楷體" w:hAnsi="Arial" w:cs="Arial"/>
                <w:szCs w:val="24"/>
              </w:rPr>
            </w:pPr>
            <w:r w:rsidRPr="0077564B">
              <w:rPr>
                <w:rFonts w:ascii="Arial" w:eastAsia="標楷體" w:hAnsi="標楷體" w:cs="Arial"/>
                <w:szCs w:val="24"/>
              </w:rPr>
              <w:t>學歷</w:t>
            </w:r>
          </w:p>
        </w:tc>
        <w:tc>
          <w:tcPr>
            <w:tcW w:w="6235" w:type="dxa"/>
            <w:vAlign w:val="center"/>
          </w:tcPr>
          <w:p w:rsidR="009E21E4" w:rsidRPr="009E21E4" w:rsidRDefault="009E21E4" w:rsidP="009E21E4">
            <w:pPr>
              <w:pStyle w:val="a"/>
              <w:numPr>
                <w:ilvl w:val="0"/>
                <w:numId w:val="5"/>
              </w:numPr>
              <w:tabs>
                <w:tab w:val="clear" w:pos="332"/>
                <w:tab w:val="left" w:pos="1794"/>
                <w:tab w:val="left" w:pos="3356"/>
              </w:tabs>
              <w:snapToGrid w:val="0"/>
              <w:spacing w:line="340" w:lineRule="atLeast"/>
              <w:rPr>
                <w:rFonts w:ascii="Arial" w:hAnsi="標楷體" w:cs="Arial"/>
                <w:bCs/>
                <w:sz w:val="24"/>
                <w:szCs w:val="24"/>
              </w:rPr>
            </w:pPr>
            <w:r w:rsidRPr="009E21E4">
              <w:rPr>
                <w:rFonts w:ascii="Arial" w:hAnsi="標楷體" w:cs="Arial" w:hint="eastAsia"/>
                <w:bCs/>
                <w:sz w:val="24"/>
                <w:szCs w:val="24"/>
              </w:rPr>
              <w:t>長榮大學</w:t>
            </w:r>
            <w:r w:rsidRPr="009E21E4">
              <w:rPr>
                <w:rFonts w:ascii="Arial" w:hAnsi="標楷體" w:cs="Arial" w:hint="eastAsia"/>
                <w:bCs/>
                <w:sz w:val="24"/>
                <w:szCs w:val="24"/>
              </w:rPr>
              <w:t xml:space="preserve"> </w:t>
            </w:r>
            <w:r w:rsidRPr="009E21E4">
              <w:rPr>
                <w:rFonts w:ascii="Arial" w:hAnsi="標楷體" w:cs="Arial" w:hint="eastAsia"/>
                <w:bCs/>
                <w:sz w:val="24"/>
                <w:szCs w:val="24"/>
              </w:rPr>
              <w:t>經營管理研究所</w:t>
            </w:r>
            <w:r w:rsidRPr="009E21E4">
              <w:rPr>
                <w:rFonts w:ascii="Arial" w:hAnsi="標楷體" w:cs="Arial" w:hint="eastAsia"/>
                <w:bCs/>
                <w:sz w:val="24"/>
                <w:szCs w:val="24"/>
              </w:rPr>
              <w:t xml:space="preserve"> </w:t>
            </w:r>
            <w:r w:rsidRPr="009E21E4">
              <w:rPr>
                <w:rFonts w:ascii="Arial" w:hAnsi="標楷體" w:cs="Arial" w:hint="eastAsia"/>
                <w:bCs/>
                <w:sz w:val="24"/>
                <w:szCs w:val="24"/>
              </w:rPr>
              <w:t>博士班</w:t>
            </w:r>
          </w:p>
          <w:p w:rsidR="009E21E4" w:rsidRPr="009E21E4" w:rsidRDefault="009E21E4" w:rsidP="009E21E4">
            <w:pPr>
              <w:pStyle w:val="a"/>
              <w:numPr>
                <w:ilvl w:val="0"/>
                <w:numId w:val="5"/>
              </w:numPr>
              <w:tabs>
                <w:tab w:val="clear" w:pos="332"/>
                <w:tab w:val="left" w:pos="1794"/>
                <w:tab w:val="left" w:pos="3356"/>
              </w:tabs>
              <w:snapToGrid w:val="0"/>
              <w:spacing w:line="340" w:lineRule="atLeast"/>
              <w:rPr>
                <w:rFonts w:ascii="Arial" w:hAnsi="標楷體" w:cs="Arial"/>
                <w:bCs/>
                <w:sz w:val="24"/>
                <w:szCs w:val="24"/>
              </w:rPr>
            </w:pPr>
            <w:r w:rsidRPr="009E21E4">
              <w:rPr>
                <w:rFonts w:ascii="Arial" w:hAnsi="標楷體" w:cs="Arial"/>
                <w:bCs/>
                <w:sz w:val="24"/>
                <w:szCs w:val="24"/>
              </w:rPr>
              <w:t>國立</w:t>
            </w:r>
            <w:r w:rsidRPr="009E21E4">
              <w:rPr>
                <w:rFonts w:ascii="Arial" w:hAnsi="標楷體" w:cs="Arial" w:hint="eastAsia"/>
                <w:bCs/>
                <w:sz w:val="24"/>
                <w:szCs w:val="24"/>
              </w:rPr>
              <w:t>高雄第一科技大學</w:t>
            </w:r>
            <w:r w:rsidRPr="009E21E4">
              <w:rPr>
                <w:rFonts w:ascii="Arial" w:hAnsi="標楷體" w:cs="Arial" w:hint="eastAsia"/>
                <w:bCs/>
                <w:sz w:val="24"/>
                <w:szCs w:val="24"/>
              </w:rPr>
              <w:t xml:space="preserve">  </w:t>
            </w:r>
            <w:r w:rsidRPr="009E21E4">
              <w:rPr>
                <w:rFonts w:ascii="Arial" w:hAnsi="標楷體" w:cs="Arial" w:hint="eastAsia"/>
                <w:bCs/>
                <w:sz w:val="24"/>
                <w:szCs w:val="24"/>
              </w:rPr>
              <w:t>企業管理碩士</w:t>
            </w:r>
          </w:p>
        </w:tc>
        <w:tc>
          <w:tcPr>
            <w:tcW w:w="2979" w:type="dxa"/>
            <w:vMerge w:val="restart"/>
            <w:vAlign w:val="center"/>
          </w:tcPr>
          <w:p w:rsidR="009E21E4" w:rsidRPr="009E21E4" w:rsidRDefault="009E21E4" w:rsidP="00B27A69">
            <w:pPr>
              <w:widowControl/>
              <w:rPr>
                <w:rFonts w:ascii="Arial" w:eastAsia="標楷體" w:hAnsi="Arial" w:cs="Arial"/>
                <w:color w:val="000000"/>
                <w:kern w:val="0"/>
                <w:szCs w:val="24"/>
              </w:rPr>
            </w:pPr>
            <w:r>
              <w:rPr>
                <w:rFonts w:ascii="Arial" w:eastAsia="標楷體" w:hAnsi="Arial" w:cs="Arial"/>
                <w:noProof/>
                <w:color w:val="000000"/>
                <w:kern w:val="0"/>
                <w:szCs w:val="24"/>
              </w:rPr>
              <w:drawing>
                <wp:inline distT="0" distB="0" distL="0" distR="0" wp14:anchorId="45C01474" wp14:editId="74DD9256">
                  <wp:extent cx="1722474" cy="20115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Y-1803-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3914" cy="2013242"/>
                          </a:xfrm>
                          <a:prstGeom prst="rect">
                            <a:avLst/>
                          </a:prstGeom>
                        </pic:spPr>
                      </pic:pic>
                    </a:graphicData>
                  </a:graphic>
                </wp:inline>
              </w:drawing>
            </w:r>
          </w:p>
        </w:tc>
      </w:tr>
      <w:tr w:rsidR="009E21E4" w:rsidRPr="0077564B" w:rsidTr="00B27A69">
        <w:trPr>
          <w:trHeight w:val="305"/>
        </w:trPr>
        <w:tc>
          <w:tcPr>
            <w:tcW w:w="1526" w:type="dxa"/>
            <w:vAlign w:val="center"/>
          </w:tcPr>
          <w:p w:rsidR="009E21E4" w:rsidRPr="0077564B" w:rsidRDefault="009E21E4" w:rsidP="00B27A69">
            <w:pPr>
              <w:jc w:val="center"/>
              <w:rPr>
                <w:rFonts w:ascii="Arial" w:eastAsia="標楷體" w:hAnsi="Arial" w:cs="Arial"/>
                <w:szCs w:val="24"/>
              </w:rPr>
            </w:pPr>
            <w:r w:rsidRPr="0077564B">
              <w:rPr>
                <w:rFonts w:ascii="Arial" w:eastAsia="標楷體" w:hAnsi="標楷體" w:cs="Arial"/>
                <w:szCs w:val="24"/>
              </w:rPr>
              <w:t>認證資格</w:t>
            </w:r>
            <w:r w:rsidRPr="0077564B">
              <w:rPr>
                <w:rFonts w:ascii="Arial" w:eastAsia="標楷體" w:hAnsi="Arial" w:cs="Arial"/>
                <w:szCs w:val="24"/>
              </w:rPr>
              <w:t>/</w:t>
            </w:r>
          </w:p>
          <w:p w:rsidR="009E21E4" w:rsidRPr="009E21E4" w:rsidRDefault="009E21E4" w:rsidP="00B27A69">
            <w:pPr>
              <w:jc w:val="center"/>
              <w:rPr>
                <w:rFonts w:ascii="Arial" w:eastAsia="標楷體" w:hAnsi="Arial" w:cs="Arial"/>
                <w:szCs w:val="24"/>
              </w:rPr>
            </w:pPr>
            <w:r w:rsidRPr="0077564B">
              <w:rPr>
                <w:rFonts w:ascii="Arial" w:eastAsia="標楷體" w:hAnsi="標楷體" w:cs="Arial"/>
                <w:szCs w:val="24"/>
              </w:rPr>
              <w:t>專業訓練</w:t>
            </w:r>
          </w:p>
        </w:tc>
        <w:tc>
          <w:tcPr>
            <w:tcW w:w="6235" w:type="dxa"/>
            <w:vAlign w:val="center"/>
          </w:tcPr>
          <w:p w:rsidR="009E21E4" w:rsidRPr="009E21E4" w:rsidRDefault="009E21E4" w:rsidP="009E21E4">
            <w:pPr>
              <w:pStyle w:val="a"/>
              <w:numPr>
                <w:ilvl w:val="0"/>
                <w:numId w:val="5"/>
              </w:numPr>
              <w:tabs>
                <w:tab w:val="clear" w:pos="332"/>
                <w:tab w:val="left" w:pos="1794"/>
                <w:tab w:val="left" w:pos="3356"/>
              </w:tabs>
              <w:snapToGrid w:val="0"/>
              <w:spacing w:line="340" w:lineRule="atLeast"/>
              <w:rPr>
                <w:rFonts w:ascii="Arial" w:hAnsi="標楷體" w:cs="Arial" w:hint="eastAsia"/>
                <w:bCs/>
                <w:sz w:val="24"/>
                <w:szCs w:val="24"/>
              </w:rPr>
            </w:pPr>
            <w:r w:rsidRPr="009E21E4">
              <w:rPr>
                <w:rFonts w:ascii="Arial" w:hAnsi="標楷體" w:cs="Arial" w:hint="eastAsia"/>
                <w:bCs/>
                <w:sz w:val="24"/>
                <w:szCs w:val="24"/>
              </w:rPr>
              <w:t>經濟部工業局技術服務機構服務能量登錄證書</w:t>
            </w:r>
            <w:r w:rsidRPr="009E21E4">
              <w:rPr>
                <w:rFonts w:ascii="Arial" w:hAnsi="標楷體" w:cs="Arial" w:hint="eastAsia"/>
                <w:bCs/>
                <w:sz w:val="24"/>
                <w:szCs w:val="24"/>
              </w:rPr>
              <w:t>(</w:t>
            </w:r>
            <w:r w:rsidRPr="009E21E4">
              <w:rPr>
                <w:rFonts w:ascii="Arial" w:hAnsi="標楷體" w:cs="Arial" w:hint="eastAsia"/>
                <w:bCs/>
                <w:sz w:val="24"/>
                <w:szCs w:val="24"/>
              </w:rPr>
              <w:t>全台只有</w:t>
            </w:r>
            <w:r w:rsidRPr="009E21E4">
              <w:rPr>
                <w:rFonts w:ascii="Arial" w:hAnsi="標楷體" w:cs="Arial" w:hint="eastAsia"/>
                <w:bCs/>
                <w:sz w:val="24"/>
                <w:szCs w:val="24"/>
              </w:rPr>
              <w:t>33</w:t>
            </w:r>
            <w:r w:rsidRPr="009E21E4">
              <w:rPr>
                <w:rFonts w:ascii="Arial" w:hAnsi="標楷體" w:cs="Arial" w:hint="eastAsia"/>
                <w:bCs/>
                <w:sz w:val="24"/>
                <w:szCs w:val="24"/>
              </w:rPr>
              <w:t>家法人與管顧取得該證書</w:t>
            </w:r>
            <w:r w:rsidRPr="009E21E4">
              <w:rPr>
                <w:rFonts w:ascii="Arial" w:hAnsi="標楷體" w:cs="Arial" w:hint="eastAsia"/>
                <w:bCs/>
                <w:sz w:val="24"/>
                <w:szCs w:val="24"/>
              </w:rPr>
              <w:t>)</w:t>
            </w:r>
          </w:p>
          <w:p w:rsidR="009E21E4" w:rsidRPr="009E21E4" w:rsidRDefault="009E21E4" w:rsidP="009E21E4">
            <w:pPr>
              <w:pStyle w:val="a"/>
              <w:numPr>
                <w:ilvl w:val="0"/>
                <w:numId w:val="5"/>
              </w:numPr>
              <w:tabs>
                <w:tab w:val="clear" w:pos="332"/>
                <w:tab w:val="left" w:pos="1794"/>
                <w:tab w:val="left" w:pos="3356"/>
              </w:tabs>
              <w:snapToGrid w:val="0"/>
              <w:spacing w:line="340" w:lineRule="atLeast"/>
              <w:rPr>
                <w:rFonts w:ascii="Arial" w:hAnsi="標楷體" w:cs="Arial" w:hint="eastAsia"/>
                <w:bCs/>
                <w:sz w:val="24"/>
                <w:szCs w:val="24"/>
              </w:rPr>
            </w:pPr>
            <w:r w:rsidRPr="009E21E4">
              <w:rPr>
                <w:rFonts w:ascii="Arial" w:hAnsi="標楷體" w:cs="Arial" w:hint="eastAsia"/>
                <w:bCs/>
                <w:sz w:val="24"/>
                <w:szCs w:val="24"/>
              </w:rPr>
              <w:t>SGS  ISO9000</w:t>
            </w:r>
            <w:r w:rsidRPr="009E21E4">
              <w:rPr>
                <w:rFonts w:ascii="Arial" w:hAnsi="標楷體" w:cs="Arial" w:hint="eastAsia"/>
                <w:bCs/>
                <w:sz w:val="24"/>
                <w:szCs w:val="24"/>
              </w:rPr>
              <w:t>主任稽核員訓練合格</w:t>
            </w:r>
            <w:r w:rsidRPr="009E21E4">
              <w:rPr>
                <w:rFonts w:ascii="Arial" w:hAnsi="標楷體" w:cs="Arial" w:hint="eastAsia"/>
                <w:bCs/>
                <w:sz w:val="24"/>
                <w:szCs w:val="24"/>
              </w:rPr>
              <w:t xml:space="preserve">     </w:t>
            </w:r>
          </w:p>
          <w:p w:rsidR="009E21E4" w:rsidRPr="009E21E4" w:rsidRDefault="009E21E4" w:rsidP="009E21E4">
            <w:pPr>
              <w:pStyle w:val="a"/>
              <w:numPr>
                <w:ilvl w:val="0"/>
                <w:numId w:val="5"/>
              </w:numPr>
              <w:tabs>
                <w:tab w:val="clear" w:pos="332"/>
                <w:tab w:val="left" w:pos="1794"/>
                <w:tab w:val="left" w:pos="3356"/>
              </w:tabs>
              <w:snapToGrid w:val="0"/>
              <w:spacing w:line="340" w:lineRule="atLeast"/>
              <w:rPr>
                <w:rFonts w:ascii="Arial" w:hAnsi="標楷體" w:cs="Arial" w:hint="eastAsia"/>
                <w:bCs/>
                <w:sz w:val="24"/>
                <w:szCs w:val="24"/>
              </w:rPr>
            </w:pPr>
            <w:r w:rsidRPr="009E21E4">
              <w:rPr>
                <w:rFonts w:ascii="Arial" w:hAnsi="標楷體" w:cs="Arial" w:hint="eastAsia"/>
                <w:bCs/>
                <w:sz w:val="24"/>
                <w:szCs w:val="24"/>
              </w:rPr>
              <w:t>ASR  ISO9000</w:t>
            </w:r>
            <w:r w:rsidRPr="009E21E4">
              <w:rPr>
                <w:rFonts w:ascii="Arial" w:hAnsi="標楷體" w:cs="Arial" w:hint="eastAsia"/>
                <w:bCs/>
                <w:sz w:val="24"/>
                <w:szCs w:val="24"/>
              </w:rPr>
              <w:t>主任稽核員訓練合格</w:t>
            </w:r>
          </w:p>
          <w:p w:rsidR="009E21E4" w:rsidRPr="009E21E4" w:rsidRDefault="009E21E4" w:rsidP="009E21E4">
            <w:pPr>
              <w:pStyle w:val="a"/>
              <w:numPr>
                <w:ilvl w:val="0"/>
                <w:numId w:val="5"/>
              </w:numPr>
              <w:tabs>
                <w:tab w:val="clear" w:pos="332"/>
                <w:tab w:val="left" w:pos="1794"/>
                <w:tab w:val="left" w:pos="3356"/>
              </w:tabs>
              <w:snapToGrid w:val="0"/>
              <w:spacing w:line="340" w:lineRule="atLeast"/>
              <w:rPr>
                <w:rFonts w:ascii="Arial" w:hAnsi="標楷體" w:cs="Arial" w:hint="eastAsia"/>
                <w:bCs/>
                <w:sz w:val="24"/>
                <w:szCs w:val="24"/>
              </w:rPr>
            </w:pPr>
            <w:r w:rsidRPr="009E21E4">
              <w:rPr>
                <w:rFonts w:ascii="Arial" w:hAnsi="標楷體" w:cs="Arial" w:hint="eastAsia"/>
                <w:bCs/>
                <w:sz w:val="24"/>
                <w:szCs w:val="24"/>
              </w:rPr>
              <w:t>SGS  ISO10015</w:t>
            </w:r>
            <w:r w:rsidRPr="009E21E4">
              <w:rPr>
                <w:rFonts w:ascii="Arial" w:hAnsi="標楷體" w:cs="Arial" w:hint="eastAsia"/>
                <w:bCs/>
                <w:sz w:val="24"/>
                <w:szCs w:val="24"/>
              </w:rPr>
              <w:t>主任稽核員訓練合格</w:t>
            </w:r>
            <w:r w:rsidRPr="009E21E4">
              <w:rPr>
                <w:rFonts w:ascii="Arial" w:hAnsi="標楷體" w:cs="Arial" w:hint="eastAsia"/>
                <w:bCs/>
                <w:sz w:val="24"/>
                <w:szCs w:val="24"/>
              </w:rPr>
              <w:t xml:space="preserve">    </w:t>
            </w:r>
          </w:p>
          <w:p w:rsidR="009E21E4" w:rsidRPr="009E21E4" w:rsidRDefault="009E21E4" w:rsidP="009E21E4">
            <w:pPr>
              <w:pStyle w:val="a"/>
              <w:numPr>
                <w:ilvl w:val="0"/>
                <w:numId w:val="5"/>
              </w:numPr>
              <w:tabs>
                <w:tab w:val="clear" w:pos="332"/>
                <w:tab w:val="left" w:pos="1794"/>
                <w:tab w:val="left" w:pos="3356"/>
              </w:tabs>
              <w:snapToGrid w:val="0"/>
              <w:spacing w:line="340" w:lineRule="atLeast"/>
              <w:rPr>
                <w:rFonts w:ascii="Arial" w:hAnsi="標楷體" w:cs="Arial" w:hint="eastAsia"/>
                <w:bCs/>
                <w:sz w:val="24"/>
                <w:szCs w:val="24"/>
              </w:rPr>
            </w:pPr>
            <w:r w:rsidRPr="009E21E4">
              <w:rPr>
                <w:rFonts w:ascii="Arial" w:hAnsi="標楷體" w:cs="Arial" w:hint="eastAsia"/>
                <w:bCs/>
                <w:sz w:val="24"/>
                <w:szCs w:val="24"/>
              </w:rPr>
              <w:t>SGS  ISO22000</w:t>
            </w:r>
            <w:r w:rsidRPr="009E21E4">
              <w:rPr>
                <w:rFonts w:ascii="Arial" w:hAnsi="標楷體" w:cs="Arial" w:hint="eastAsia"/>
                <w:bCs/>
                <w:sz w:val="24"/>
                <w:szCs w:val="24"/>
              </w:rPr>
              <w:t>主任稽核員訓練合格</w:t>
            </w:r>
          </w:p>
          <w:p w:rsidR="009E21E4" w:rsidRPr="009E21E4" w:rsidRDefault="009E21E4" w:rsidP="009E21E4">
            <w:pPr>
              <w:pStyle w:val="a"/>
              <w:numPr>
                <w:ilvl w:val="0"/>
                <w:numId w:val="5"/>
              </w:numPr>
              <w:tabs>
                <w:tab w:val="clear" w:pos="332"/>
                <w:tab w:val="left" w:pos="1794"/>
                <w:tab w:val="left" w:pos="3356"/>
              </w:tabs>
              <w:snapToGrid w:val="0"/>
              <w:spacing w:line="340" w:lineRule="atLeast"/>
              <w:rPr>
                <w:rFonts w:ascii="Arial" w:hAnsi="標楷體" w:cs="Arial" w:hint="eastAsia"/>
                <w:bCs/>
                <w:sz w:val="24"/>
                <w:szCs w:val="24"/>
              </w:rPr>
            </w:pPr>
            <w:r w:rsidRPr="009E21E4">
              <w:rPr>
                <w:rFonts w:ascii="Arial" w:hAnsi="標楷體" w:cs="Arial" w:hint="eastAsia"/>
                <w:bCs/>
                <w:sz w:val="24"/>
                <w:szCs w:val="24"/>
              </w:rPr>
              <w:t>SGS  ISO14064</w:t>
            </w:r>
            <w:r w:rsidRPr="009E21E4">
              <w:rPr>
                <w:rFonts w:ascii="Arial" w:hAnsi="標楷體" w:cs="Arial" w:hint="eastAsia"/>
                <w:bCs/>
                <w:sz w:val="24"/>
                <w:szCs w:val="24"/>
              </w:rPr>
              <w:t>溫室氣體盤查顧問訓練</w:t>
            </w:r>
          </w:p>
          <w:p w:rsidR="009E21E4" w:rsidRPr="009E21E4" w:rsidRDefault="009E21E4" w:rsidP="009E21E4">
            <w:pPr>
              <w:pStyle w:val="a"/>
              <w:numPr>
                <w:ilvl w:val="0"/>
                <w:numId w:val="5"/>
              </w:numPr>
              <w:tabs>
                <w:tab w:val="clear" w:pos="332"/>
                <w:tab w:val="left" w:pos="1794"/>
                <w:tab w:val="left" w:pos="3356"/>
              </w:tabs>
              <w:snapToGrid w:val="0"/>
              <w:spacing w:line="340" w:lineRule="atLeast"/>
              <w:rPr>
                <w:rFonts w:ascii="Arial" w:hAnsi="標楷體" w:cs="Arial" w:hint="eastAsia"/>
                <w:bCs/>
                <w:sz w:val="24"/>
                <w:szCs w:val="24"/>
              </w:rPr>
            </w:pPr>
            <w:r w:rsidRPr="009E21E4">
              <w:rPr>
                <w:rFonts w:ascii="Arial" w:hAnsi="標楷體" w:cs="Arial" w:hint="eastAsia"/>
                <w:bCs/>
                <w:sz w:val="24"/>
                <w:szCs w:val="24"/>
              </w:rPr>
              <w:t>台灣品質學會</w:t>
            </w:r>
            <w:r w:rsidRPr="009E21E4">
              <w:rPr>
                <w:rFonts w:ascii="Arial" w:hAnsi="標楷體" w:cs="Arial" w:hint="eastAsia"/>
                <w:bCs/>
                <w:sz w:val="24"/>
                <w:szCs w:val="24"/>
              </w:rPr>
              <w:t xml:space="preserve">  </w:t>
            </w:r>
            <w:r w:rsidRPr="009E21E4">
              <w:rPr>
                <w:rFonts w:ascii="Arial" w:hAnsi="標楷體" w:cs="Arial" w:hint="eastAsia"/>
                <w:bCs/>
                <w:sz w:val="24"/>
                <w:szCs w:val="24"/>
              </w:rPr>
              <w:t>品質管理稽核員（第一屆）</w:t>
            </w:r>
          </w:p>
          <w:p w:rsidR="009E21E4" w:rsidRPr="009E21E4" w:rsidRDefault="009E21E4" w:rsidP="009E21E4">
            <w:pPr>
              <w:numPr>
                <w:ilvl w:val="0"/>
                <w:numId w:val="5"/>
              </w:numPr>
              <w:tabs>
                <w:tab w:val="left" w:pos="1794"/>
                <w:tab w:val="left" w:pos="3356"/>
              </w:tabs>
              <w:snapToGrid w:val="0"/>
              <w:spacing w:line="340" w:lineRule="atLeast"/>
              <w:rPr>
                <w:rFonts w:ascii="Arial" w:eastAsia="標楷體" w:hAnsi="標楷體" w:cs="Arial" w:hint="eastAsia"/>
                <w:bCs/>
                <w:color w:val="000000"/>
                <w:kern w:val="0"/>
                <w:szCs w:val="24"/>
              </w:rPr>
            </w:pPr>
            <w:r w:rsidRPr="009E21E4">
              <w:rPr>
                <w:rFonts w:ascii="Arial" w:eastAsia="標楷體" w:hAnsi="標楷體" w:cs="Arial" w:hint="eastAsia"/>
                <w:bCs/>
                <w:color w:val="000000"/>
                <w:kern w:val="0"/>
                <w:szCs w:val="24"/>
              </w:rPr>
              <w:t>中華民國行政院</w:t>
            </w:r>
            <w:proofErr w:type="gramStart"/>
            <w:r w:rsidRPr="009E21E4">
              <w:rPr>
                <w:rFonts w:ascii="Arial" w:eastAsia="標楷體" w:hAnsi="標楷體" w:cs="Arial" w:hint="eastAsia"/>
                <w:bCs/>
                <w:color w:val="000000"/>
                <w:kern w:val="0"/>
                <w:szCs w:val="24"/>
              </w:rPr>
              <w:t>公共工程公共工程</w:t>
            </w:r>
            <w:proofErr w:type="gramEnd"/>
            <w:r w:rsidRPr="009E21E4">
              <w:rPr>
                <w:rFonts w:ascii="Arial" w:eastAsia="標楷體" w:hAnsi="標楷體" w:cs="Arial" w:hint="eastAsia"/>
                <w:bCs/>
                <w:color w:val="000000"/>
                <w:kern w:val="0"/>
                <w:szCs w:val="24"/>
              </w:rPr>
              <w:t>品管工程師</w:t>
            </w:r>
          </w:p>
          <w:p w:rsidR="009E21E4" w:rsidRPr="009E21E4" w:rsidRDefault="009E21E4" w:rsidP="009E21E4">
            <w:pPr>
              <w:numPr>
                <w:ilvl w:val="0"/>
                <w:numId w:val="5"/>
              </w:numPr>
              <w:tabs>
                <w:tab w:val="left" w:pos="1794"/>
                <w:tab w:val="left" w:pos="3356"/>
              </w:tabs>
              <w:snapToGrid w:val="0"/>
              <w:spacing w:line="340" w:lineRule="atLeast"/>
              <w:ind w:right="560"/>
              <w:rPr>
                <w:rFonts w:ascii="Arial" w:eastAsia="標楷體" w:hAnsi="標楷體" w:cs="Arial" w:hint="eastAsia"/>
                <w:bCs/>
                <w:color w:val="000000"/>
                <w:kern w:val="0"/>
                <w:szCs w:val="24"/>
              </w:rPr>
            </w:pPr>
            <w:r w:rsidRPr="009E21E4">
              <w:rPr>
                <w:rFonts w:ascii="Arial" w:eastAsia="標楷體" w:hAnsi="標楷體" w:cs="Arial" w:hint="eastAsia"/>
                <w:bCs/>
                <w:color w:val="000000"/>
                <w:kern w:val="0"/>
                <w:szCs w:val="24"/>
              </w:rPr>
              <w:t>中華民國勞委會營造勞工安全衛管理員</w:t>
            </w:r>
          </w:p>
          <w:p w:rsidR="009E21E4" w:rsidRPr="009E21E4" w:rsidRDefault="009E21E4" w:rsidP="009E21E4">
            <w:pPr>
              <w:numPr>
                <w:ilvl w:val="0"/>
                <w:numId w:val="5"/>
              </w:numPr>
              <w:tabs>
                <w:tab w:val="left" w:pos="1794"/>
                <w:tab w:val="left" w:pos="3356"/>
              </w:tabs>
              <w:snapToGrid w:val="0"/>
              <w:spacing w:line="340" w:lineRule="atLeast"/>
              <w:rPr>
                <w:rFonts w:ascii="Arial" w:eastAsia="標楷體" w:hAnsi="標楷體" w:cs="Arial" w:hint="eastAsia"/>
                <w:bCs/>
                <w:color w:val="000000"/>
                <w:kern w:val="0"/>
                <w:szCs w:val="24"/>
              </w:rPr>
            </w:pPr>
            <w:r w:rsidRPr="009E21E4">
              <w:rPr>
                <w:rFonts w:ascii="Arial" w:eastAsia="標楷體" w:hAnsi="標楷體" w:cs="Arial" w:hint="eastAsia"/>
                <w:bCs/>
                <w:color w:val="000000"/>
                <w:kern w:val="0"/>
                <w:szCs w:val="24"/>
              </w:rPr>
              <w:t>中華民國非破壞檢測技術員</w:t>
            </w:r>
            <w:r w:rsidRPr="009E21E4">
              <w:rPr>
                <w:rFonts w:ascii="Arial" w:eastAsia="標楷體" w:hAnsi="標楷體" w:cs="Arial" w:hint="eastAsia"/>
                <w:bCs/>
                <w:color w:val="000000"/>
                <w:kern w:val="0"/>
                <w:szCs w:val="24"/>
              </w:rPr>
              <w:t>(</w:t>
            </w:r>
            <w:r w:rsidRPr="009E21E4">
              <w:rPr>
                <w:rFonts w:ascii="Arial" w:eastAsia="標楷體" w:hAnsi="標楷體" w:cs="Arial"/>
                <w:bCs/>
                <w:color w:val="000000"/>
                <w:kern w:val="0"/>
                <w:szCs w:val="24"/>
              </w:rPr>
              <w:t>RT-I</w:t>
            </w:r>
            <w:r w:rsidRPr="009E21E4">
              <w:rPr>
                <w:rFonts w:ascii="Arial" w:eastAsia="標楷體" w:hAnsi="標楷體" w:cs="Arial" w:hint="eastAsia"/>
                <w:bCs/>
                <w:color w:val="000000"/>
                <w:kern w:val="0"/>
                <w:szCs w:val="24"/>
              </w:rPr>
              <w:t>、</w:t>
            </w:r>
            <w:r w:rsidRPr="009E21E4">
              <w:rPr>
                <w:rFonts w:ascii="Arial" w:eastAsia="標楷體" w:hAnsi="標楷體" w:cs="Arial"/>
                <w:bCs/>
                <w:color w:val="000000"/>
                <w:kern w:val="0"/>
                <w:szCs w:val="24"/>
              </w:rPr>
              <w:t>PT-I)</w:t>
            </w:r>
            <w:r w:rsidRPr="009E21E4">
              <w:rPr>
                <w:rFonts w:ascii="Arial" w:eastAsia="標楷體" w:hAnsi="標楷體" w:cs="Arial"/>
                <w:bCs/>
                <w:color w:val="000000"/>
                <w:kern w:val="0"/>
                <w:szCs w:val="24"/>
              </w:rPr>
              <w:t>－</w:t>
            </w:r>
            <w:r w:rsidRPr="009E21E4">
              <w:rPr>
                <w:rFonts w:ascii="Arial" w:eastAsia="標楷體" w:hAnsi="標楷體" w:cs="Arial" w:hint="eastAsia"/>
                <w:bCs/>
                <w:color w:val="000000"/>
                <w:kern w:val="0"/>
                <w:szCs w:val="24"/>
              </w:rPr>
              <w:t>中華民國非破壞檢測協會</w:t>
            </w:r>
          </w:p>
          <w:p w:rsidR="009E21E4" w:rsidRPr="009E21E4" w:rsidRDefault="009E21E4" w:rsidP="009E21E4">
            <w:pPr>
              <w:numPr>
                <w:ilvl w:val="0"/>
                <w:numId w:val="5"/>
              </w:numPr>
              <w:tabs>
                <w:tab w:val="left" w:pos="1794"/>
                <w:tab w:val="left" w:pos="3356"/>
              </w:tabs>
              <w:snapToGrid w:val="0"/>
              <w:spacing w:line="340" w:lineRule="atLeast"/>
              <w:jc w:val="both"/>
              <w:rPr>
                <w:rFonts w:ascii="Arial" w:eastAsia="標楷體" w:hAnsi="標楷體" w:cs="Arial" w:hint="eastAsia"/>
                <w:bCs/>
                <w:color w:val="000000"/>
                <w:kern w:val="0"/>
                <w:szCs w:val="24"/>
              </w:rPr>
            </w:pPr>
            <w:r w:rsidRPr="009E21E4">
              <w:rPr>
                <w:rFonts w:ascii="Arial" w:eastAsia="標楷體" w:hAnsi="標楷體" w:cs="Arial" w:hint="eastAsia"/>
                <w:bCs/>
                <w:color w:val="000000"/>
                <w:kern w:val="0"/>
                <w:szCs w:val="24"/>
              </w:rPr>
              <w:t>中華民國教育部大專院校合格講師證</w:t>
            </w:r>
          </w:p>
          <w:p w:rsidR="009E21E4" w:rsidRPr="009E21E4" w:rsidRDefault="009E21E4" w:rsidP="009E21E4">
            <w:pPr>
              <w:numPr>
                <w:ilvl w:val="0"/>
                <w:numId w:val="5"/>
              </w:numPr>
              <w:tabs>
                <w:tab w:val="left" w:pos="1794"/>
                <w:tab w:val="left" w:pos="3356"/>
              </w:tabs>
              <w:snapToGrid w:val="0"/>
              <w:spacing w:line="340" w:lineRule="atLeast"/>
              <w:jc w:val="both"/>
              <w:rPr>
                <w:rFonts w:ascii="Arial" w:eastAsia="標楷體" w:hAnsi="標楷體" w:cs="Arial" w:hint="eastAsia"/>
                <w:bCs/>
                <w:color w:val="000000"/>
                <w:kern w:val="0"/>
                <w:szCs w:val="24"/>
              </w:rPr>
            </w:pPr>
            <w:r w:rsidRPr="009E21E4">
              <w:rPr>
                <w:rFonts w:ascii="Arial" w:eastAsia="標楷體" w:hAnsi="標楷體" w:cs="Arial" w:hint="eastAsia"/>
                <w:bCs/>
                <w:color w:val="000000"/>
                <w:kern w:val="0"/>
                <w:szCs w:val="24"/>
              </w:rPr>
              <w:t>中華民國品質稽核員合格登錄</w:t>
            </w:r>
          </w:p>
          <w:p w:rsidR="009E21E4" w:rsidRPr="009E21E4" w:rsidRDefault="009E21E4" w:rsidP="009E21E4">
            <w:pPr>
              <w:numPr>
                <w:ilvl w:val="0"/>
                <w:numId w:val="5"/>
              </w:numPr>
              <w:tabs>
                <w:tab w:val="left" w:pos="1794"/>
                <w:tab w:val="left" w:pos="3356"/>
              </w:tabs>
              <w:snapToGrid w:val="0"/>
              <w:spacing w:line="340" w:lineRule="atLeast"/>
              <w:jc w:val="both"/>
              <w:rPr>
                <w:rFonts w:ascii="Arial" w:eastAsia="標楷體" w:hAnsi="標楷體" w:cs="Arial" w:hint="eastAsia"/>
                <w:bCs/>
                <w:color w:val="000000"/>
                <w:kern w:val="0"/>
                <w:szCs w:val="24"/>
              </w:rPr>
            </w:pPr>
            <w:r w:rsidRPr="009E21E4">
              <w:rPr>
                <w:rFonts w:ascii="Arial" w:eastAsia="標楷體" w:hAnsi="標楷體" w:cs="Arial" w:hint="eastAsia"/>
                <w:bCs/>
                <w:color w:val="000000"/>
                <w:kern w:val="0"/>
                <w:szCs w:val="24"/>
              </w:rPr>
              <w:t>國防採購評鑑委員訓練</w:t>
            </w:r>
          </w:p>
          <w:p w:rsidR="009E21E4" w:rsidRPr="009E21E4" w:rsidRDefault="009E21E4" w:rsidP="009E21E4">
            <w:pPr>
              <w:numPr>
                <w:ilvl w:val="0"/>
                <w:numId w:val="5"/>
              </w:numPr>
              <w:tabs>
                <w:tab w:val="left" w:pos="1794"/>
                <w:tab w:val="left" w:pos="3356"/>
              </w:tabs>
              <w:snapToGrid w:val="0"/>
              <w:spacing w:line="340" w:lineRule="atLeast"/>
              <w:jc w:val="both"/>
              <w:rPr>
                <w:rFonts w:ascii="Arial" w:eastAsia="標楷體" w:hAnsi="標楷體" w:cs="Arial" w:hint="eastAsia"/>
                <w:bCs/>
                <w:color w:val="000000"/>
                <w:kern w:val="0"/>
                <w:szCs w:val="24"/>
              </w:rPr>
            </w:pPr>
            <w:r w:rsidRPr="009E21E4">
              <w:rPr>
                <w:rFonts w:ascii="Arial" w:eastAsia="標楷體" w:hAnsi="標楷體" w:cs="Arial" w:hint="eastAsia"/>
                <w:bCs/>
                <w:color w:val="000000"/>
                <w:kern w:val="0"/>
                <w:szCs w:val="24"/>
              </w:rPr>
              <w:t>日本品質保養推動實務管理</w:t>
            </w:r>
            <w:r w:rsidRPr="009E21E4">
              <w:rPr>
                <w:rFonts w:ascii="Arial" w:eastAsia="標楷體" w:hAnsi="標楷體" w:cs="Arial" w:hint="eastAsia"/>
                <w:bCs/>
                <w:color w:val="000000"/>
                <w:kern w:val="0"/>
                <w:szCs w:val="24"/>
              </w:rPr>
              <w:t xml:space="preserve"> </w:t>
            </w:r>
          </w:p>
          <w:p w:rsidR="009E21E4" w:rsidRPr="009E21E4" w:rsidRDefault="009E21E4" w:rsidP="009E21E4">
            <w:pPr>
              <w:numPr>
                <w:ilvl w:val="0"/>
                <w:numId w:val="5"/>
              </w:numPr>
              <w:tabs>
                <w:tab w:val="left" w:pos="1794"/>
                <w:tab w:val="left" w:pos="3356"/>
              </w:tabs>
              <w:snapToGrid w:val="0"/>
              <w:spacing w:line="340" w:lineRule="atLeast"/>
              <w:rPr>
                <w:rFonts w:ascii="Arial" w:eastAsia="標楷體" w:hAnsi="標楷體" w:cs="Arial" w:hint="eastAsia"/>
                <w:bCs/>
                <w:color w:val="000000"/>
                <w:kern w:val="0"/>
                <w:szCs w:val="24"/>
              </w:rPr>
            </w:pPr>
            <w:r w:rsidRPr="009E21E4">
              <w:rPr>
                <w:rFonts w:ascii="Arial" w:eastAsia="標楷體" w:hAnsi="標楷體" w:cs="Arial" w:hint="eastAsia"/>
                <w:bCs/>
                <w:color w:val="000000"/>
                <w:kern w:val="0"/>
                <w:szCs w:val="24"/>
              </w:rPr>
              <w:t>日本病住宅二級診斷士</w:t>
            </w:r>
          </w:p>
          <w:p w:rsidR="009E21E4" w:rsidRPr="009E21E4" w:rsidRDefault="009E21E4" w:rsidP="009E21E4">
            <w:pPr>
              <w:numPr>
                <w:ilvl w:val="0"/>
                <w:numId w:val="5"/>
              </w:numPr>
              <w:tabs>
                <w:tab w:val="left" w:pos="1794"/>
                <w:tab w:val="left" w:pos="3356"/>
              </w:tabs>
              <w:snapToGrid w:val="0"/>
              <w:spacing w:line="340" w:lineRule="atLeast"/>
              <w:rPr>
                <w:rFonts w:ascii="Arial" w:eastAsia="標楷體" w:hAnsi="標楷體" w:cs="Arial"/>
                <w:bCs/>
                <w:color w:val="000000"/>
                <w:kern w:val="0"/>
                <w:szCs w:val="24"/>
              </w:rPr>
            </w:pPr>
            <w:r w:rsidRPr="009E21E4">
              <w:rPr>
                <w:rFonts w:ascii="Arial" w:eastAsia="標楷體" w:hAnsi="標楷體" w:cs="Arial" w:hint="eastAsia"/>
                <w:bCs/>
                <w:color w:val="000000"/>
                <w:kern w:val="0"/>
                <w:szCs w:val="24"/>
              </w:rPr>
              <w:t>日本</w:t>
            </w:r>
            <w:r w:rsidRPr="009E21E4">
              <w:rPr>
                <w:rFonts w:ascii="Arial" w:eastAsia="標楷體" w:hAnsi="標楷體" w:cs="Arial"/>
                <w:bCs/>
                <w:color w:val="000000"/>
                <w:kern w:val="0"/>
                <w:szCs w:val="24"/>
              </w:rPr>
              <w:t>MP</w:t>
            </w:r>
            <w:r w:rsidRPr="009E21E4">
              <w:rPr>
                <w:rFonts w:ascii="Arial" w:eastAsia="標楷體" w:hAnsi="標楷體" w:cs="Arial" w:hint="eastAsia"/>
                <w:bCs/>
                <w:color w:val="000000"/>
                <w:kern w:val="0"/>
                <w:szCs w:val="24"/>
              </w:rPr>
              <w:t>設計與設備初期管理</w:t>
            </w:r>
          </w:p>
        </w:tc>
        <w:tc>
          <w:tcPr>
            <w:tcW w:w="2979" w:type="dxa"/>
            <w:vMerge/>
            <w:vAlign w:val="center"/>
          </w:tcPr>
          <w:p w:rsidR="009E21E4" w:rsidRPr="0077564B" w:rsidRDefault="009E21E4" w:rsidP="00B27A69">
            <w:pPr>
              <w:pStyle w:val="a"/>
              <w:numPr>
                <w:ilvl w:val="0"/>
                <w:numId w:val="0"/>
              </w:numPr>
              <w:tabs>
                <w:tab w:val="clear" w:pos="332"/>
                <w:tab w:val="left" w:pos="317"/>
              </w:tabs>
              <w:rPr>
                <w:rFonts w:ascii="Arial" w:hAnsi="Arial" w:cs="Arial"/>
                <w:color w:val="FF0000"/>
                <w:sz w:val="24"/>
                <w:szCs w:val="24"/>
              </w:rPr>
            </w:pPr>
          </w:p>
        </w:tc>
      </w:tr>
      <w:tr w:rsidR="009E21E4" w:rsidRPr="0077564B" w:rsidTr="00B27A69">
        <w:trPr>
          <w:trHeight w:val="1481"/>
        </w:trPr>
        <w:tc>
          <w:tcPr>
            <w:tcW w:w="1526" w:type="dxa"/>
            <w:vAlign w:val="center"/>
          </w:tcPr>
          <w:p w:rsidR="009E21E4" w:rsidRPr="0077564B" w:rsidRDefault="009E21E4" w:rsidP="00B27A69">
            <w:pPr>
              <w:jc w:val="center"/>
              <w:rPr>
                <w:rFonts w:ascii="Arial" w:eastAsia="標楷體" w:hAnsi="Arial" w:cs="Arial"/>
                <w:szCs w:val="24"/>
              </w:rPr>
            </w:pPr>
            <w:r w:rsidRPr="0077564B">
              <w:rPr>
                <w:rFonts w:ascii="Arial" w:eastAsia="標楷體" w:hAnsi="標楷體" w:cs="Arial"/>
                <w:szCs w:val="24"/>
              </w:rPr>
              <w:t>經歷</w:t>
            </w:r>
          </w:p>
        </w:tc>
        <w:tc>
          <w:tcPr>
            <w:tcW w:w="9214" w:type="dxa"/>
            <w:gridSpan w:val="2"/>
          </w:tcPr>
          <w:p w:rsidR="009E21E4" w:rsidRDefault="009E21E4" w:rsidP="009E21E4">
            <w:pPr>
              <w:pStyle w:val="a"/>
              <w:numPr>
                <w:ilvl w:val="0"/>
                <w:numId w:val="5"/>
              </w:numPr>
              <w:tabs>
                <w:tab w:val="left" w:pos="1794"/>
                <w:tab w:val="left" w:pos="3356"/>
              </w:tabs>
              <w:snapToGrid w:val="0"/>
              <w:spacing w:line="340" w:lineRule="atLeast"/>
              <w:rPr>
                <w:rFonts w:ascii="Arial" w:hAnsi="標楷體" w:cs="Arial" w:hint="eastAsia"/>
                <w:sz w:val="24"/>
                <w:szCs w:val="24"/>
              </w:rPr>
            </w:pPr>
            <w:r>
              <w:rPr>
                <w:rFonts w:ascii="Arial" w:hAnsi="標楷體" w:cs="Arial" w:hint="eastAsia"/>
                <w:sz w:val="24"/>
                <w:szCs w:val="24"/>
              </w:rPr>
              <w:t>杜德管理顧問有限公司</w:t>
            </w:r>
            <w:r>
              <w:rPr>
                <w:rFonts w:ascii="Arial" w:hAnsi="標楷體" w:cs="Arial" w:hint="eastAsia"/>
                <w:sz w:val="24"/>
                <w:szCs w:val="24"/>
              </w:rPr>
              <w:t xml:space="preserve">  </w:t>
            </w:r>
            <w:r>
              <w:rPr>
                <w:rFonts w:ascii="Arial" w:hAnsi="標楷體" w:cs="Arial" w:hint="eastAsia"/>
                <w:sz w:val="24"/>
                <w:szCs w:val="24"/>
              </w:rPr>
              <w:t>總經理</w:t>
            </w:r>
          </w:p>
          <w:p w:rsidR="00087892" w:rsidRDefault="009E21E4" w:rsidP="009E21E4">
            <w:pPr>
              <w:pStyle w:val="a"/>
              <w:numPr>
                <w:ilvl w:val="0"/>
                <w:numId w:val="5"/>
              </w:numPr>
              <w:tabs>
                <w:tab w:val="left" w:pos="1794"/>
                <w:tab w:val="left" w:pos="3356"/>
              </w:tabs>
              <w:snapToGrid w:val="0"/>
              <w:spacing w:line="340" w:lineRule="atLeast"/>
              <w:rPr>
                <w:rFonts w:ascii="Arial" w:hAnsi="標楷體" w:cs="Arial" w:hint="eastAsia"/>
                <w:sz w:val="24"/>
                <w:szCs w:val="24"/>
              </w:rPr>
            </w:pPr>
            <w:r w:rsidRPr="00087892">
              <w:rPr>
                <w:rFonts w:ascii="Arial" w:hAnsi="標楷體" w:cs="Arial" w:hint="eastAsia"/>
                <w:sz w:val="24"/>
                <w:szCs w:val="24"/>
              </w:rPr>
              <w:t>國立高雄第一科技大學運籌管理系兼任講師</w:t>
            </w:r>
          </w:p>
          <w:p w:rsidR="009E21E4" w:rsidRPr="00087892" w:rsidRDefault="009E21E4" w:rsidP="009E21E4">
            <w:pPr>
              <w:pStyle w:val="a"/>
              <w:numPr>
                <w:ilvl w:val="0"/>
                <w:numId w:val="5"/>
              </w:numPr>
              <w:tabs>
                <w:tab w:val="left" w:pos="1794"/>
                <w:tab w:val="left" w:pos="3356"/>
              </w:tabs>
              <w:snapToGrid w:val="0"/>
              <w:spacing w:line="340" w:lineRule="atLeast"/>
              <w:rPr>
                <w:rFonts w:ascii="Arial" w:hAnsi="標楷體" w:cs="Arial" w:hint="eastAsia"/>
                <w:sz w:val="24"/>
                <w:szCs w:val="24"/>
              </w:rPr>
            </w:pPr>
            <w:r w:rsidRPr="00087892">
              <w:rPr>
                <w:rFonts w:ascii="Arial" w:hAnsi="標楷體" w:cs="Arial" w:hint="eastAsia"/>
                <w:sz w:val="24"/>
                <w:szCs w:val="24"/>
              </w:rPr>
              <w:t>大同技術學院</w:t>
            </w:r>
            <w:r w:rsidRPr="00087892">
              <w:rPr>
                <w:rFonts w:ascii="Arial" w:hAnsi="標楷體" w:cs="Arial" w:hint="eastAsia"/>
                <w:sz w:val="24"/>
                <w:szCs w:val="24"/>
              </w:rPr>
              <w:t xml:space="preserve">  </w:t>
            </w:r>
            <w:r w:rsidRPr="00087892">
              <w:rPr>
                <w:rFonts w:ascii="Arial" w:hAnsi="標楷體" w:cs="Arial" w:hint="eastAsia"/>
                <w:sz w:val="24"/>
                <w:szCs w:val="24"/>
              </w:rPr>
              <w:t>資管系兼任講師</w:t>
            </w:r>
            <w:r w:rsidRPr="00087892">
              <w:rPr>
                <w:rFonts w:ascii="Arial" w:hAnsi="標楷體" w:cs="Arial" w:hint="eastAsia"/>
                <w:sz w:val="24"/>
                <w:szCs w:val="24"/>
              </w:rPr>
              <w:tab/>
            </w:r>
          </w:p>
          <w:p w:rsidR="009E21E4" w:rsidRPr="009E21E4" w:rsidRDefault="009E21E4" w:rsidP="009E21E4">
            <w:pPr>
              <w:pStyle w:val="a"/>
              <w:numPr>
                <w:ilvl w:val="0"/>
                <w:numId w:val="5"/>
              </w:numPr>
              <w:tabs>
                <w:tab w:val="left" w:pos="1794"/>
                <w:tab w:val="left" w:pos="3356"/>
              </w:tabs>
              <w:snapToGrid w:val="0"/>
              <w:spacing w:line="340" w:lineRule="atLeast"/>
              <w:rPr>
                <w:rFonts w:ascii="Arial" w:hAnsi="標楷體" w:cs="Arial" w:hint="eastAsia"/>
                <w:sz w:val="24"/>
                <w:szCs w:val="24"/>
              </w:rPr>
            </w:pPr>
            <w:proofErr w:type="gramStart"/>
            <w:r w:rsidRPr="009E21E4">
              <w:rPr>
                <w:rFonts w:ascii="Arial" w:hAnsi="標楷體" w:cs="Arial" w:hint="eastAsia"/>
                <w:sz w:val="24"/>
                <w:szCs w:val="24"/>
              </w:rPr>
              <w:t>自鵬紙</w:t>
            </w:r>
            <w:proofErr w:type="gramEnd"/>
            <w:r w:rsidRPr="009E21E4">
              <w:rPr>
                <w:rFonts w:ascii="Arial" w:hAnsi="標楷體" w:cs="Arial" w:hint="eastAsia"/>
                <w:sz w:val="24"/>
                <w:szCs w:val="24"/>
              </w:rPr>
              <w:t>器股份有限公司</w:t>
            </w:r>
            <w:r w:rsidRPr="009E21E4">
              <w:rPr>
                <w:rFonts w:ascii="Arial" w:hAnsi="標楷體" w:cs="Arial" w:hint="eastAsia"/>
                <w:sz w:val="24"/>
                <w:szCs w:val="24"/>
              </w:rPr>
              <w:t xml:space="preserve">  </w:t>
            </w:r>
            <w:r w:rsidRPr="009E21E4">
              <w:rPr>
                <w:rFonts w:ascii="Arial" w:hAnsi="標楷體" w:cs="Arial" w:hint="eastAsia"/>
                <w:sz w:val="24"/>
                <w:szCs w:val="24"/>
              </w:rPr>
              <w:t>副總經理</w:t>
            </w:r>
          </w:p>
          <w:p w:rsidR="009E21E4" w:rsidRPr="009E21E4" w:rsidRDefault="009E21E4" w:rsidP="009E21E4">
            <w:pPr>
              <w:pStyle w:val="a"/>
              <w:numPr>
                <w:ilvl w:val="0"/>
                <w:numId w:val="5"/>
              </w:numPr>
              <w:tabs>
                <w:tab w:val="left" w:pos="1794"/>
                <w:tab w:val="left" w:pos="3356"/>
              </w:tabs>
              <w:snapToGrid w:val="0"/>
              <w:spacing w:line="340" w:lineRule="atLeast"/>
              <w:rPr>
                <w:rFonts w:ascii="Arial" w:hAnsi="標楷體" w:cs="Arial" w:hint="eastAsia"/>
                <w:sz w:val="24"/>
                <w:szCs w:val="24"/>
              </w:rPr>
            </w:pPr>
            <w:r w:rsidRPr="009E21E4">
              <w:rPr>
                <w:rFonts w:ascii="Arial" w:hAnsi="標楷體" w:cs="Arial" w:hint="eastAsia"/>
                <w:sz w:val="24"/>
                <w:szCs w:val="24"/>
              </w:rPr>
              <w:t>榮</w:t>
            </w:r>
            <w:proofErr w:type="gramStart"/>
            <w:r w:rsidRPr="009E21E4">
              <w:rPr>
                <w:rFonts w:ascii="Arial" w:hAnsi="標楷體" w:cs="Arial" w:hint="eastAsia"/>
                <w:sz w:val="24"/>
                <w:szCs w:val="24"/>
              </w:rPr>
              <w:t>昇</w:t>
            </w:r>
            <w:proofErr w:type="gramEnd"/>
            <w:r w:rsidRPr="009E21E4">
              <w:rPr>
                <w:rFonts w:ascii="Arial" w:hAnsi="標楷體" w:cs="Arial" w:hint="eastAsia"/>
                <w:sz w:val="24"/>
                <w:szCs w:val="24"/>
              </w:rPr>
              <w:t>科技股份有限公司</w:t>
            </w:r>
            <w:r w:rsidRPr="009E21E4">
              <w:rPr>
                <w:rFonts w:ascii="Arial" w:hAnsi="標楷體" w:cs="Arial" w:hint="eastAsia"/>
                <w:sz w:val="24"/>
                <w:szCs w:val="24"/>
              </w:rPr>
              <w:t xml:space="preserve">  </w:t>
            </w:r>
            <w:r w:rsidRPr="009E21E4">
              <w:rPr>
                <w:rFonts w:ascii="Arial" w:hAnsi="標楷體" w:cs="Arial" w:hint="eastAsia"/>
                <w:sz w:val="24"/>
                <w:szCs w:val="24"/>
              </w:rPr>
              <w:t>副總經理</w:t>
            </w:r>
          </w:p>
          <w:p w:rsidR="009E21E4" w:rsidRPr="009E21E4" w:rsidRDefault="009E21E4" w:rsidP="009E21E4">
            <w:pPr>
              <w:pStyle w:val="a"/>
              <w:numPr>
                <w:ilvl w:val="0"/>
                <w:numId w:val="5"/>
              </w:numPr>
              <w:tabs>
                <w:tab w:val="left" w:pos="1794"/>
                <w:tab w:val="left" w:pos="3356"/>
              </w:tabs>
              <w:snapToGrid w:val="0"/>
              <w:spacing w:line="340" w:lineRule="atLeast"/>
              <w:rPr>
                <w:rFonts w:ascii="Arial" w:hAnsi="標楷體" w:cs="Arial" w:hint="eastAsia"/>
                <w:sz w:val="24"/>
                <w:szCs w:val="24"/>
              </w:rPr>
            </w:pPr>
            <w:r w:rsidRPr="009E21E4">
              <w:rPr>
                <w:rFonts w:ascii="Arial" w:hAnsi="標楷體" w:cs="Arial" w:hint="eastAsia"/>
                <w:sz w:val="24"/>
                <w:szCs w:val="24"/>
              </w:rPr>
              <w:t>勞委會職訓局</w:t>
            </w:r>
            <w:r w:rsidRPr="009E21E4">
              <w:rPr>
                <w:rFonts w:ascii="Arial" w:hAnsi="標楷體" w:cs="Arial" w:hint="eastAsia"/>
                <w:sz w:val="24"/>
                <w:szCs w:val="24"/>
              </w:rPr>
              <w:t xml:space="preserve">  </w:t>
            </w:r>
            <w:r w:rsidRPr="009E21E4">
              <w:rPr>
                <w:rFonts w:ascii="Arial" w:hAnsi="標楷體" w:cs="Arial" w:hint="eastAsia"/>
                <w:sz w:val="24"/>
                <w:szCs w:val="24"/>
              </w:rPr>
              <w:t>全民核心共通職能課程</w:t>
            </w:r>
            <w:r w:rsidRPr="009E21E4">
              <w:rPr>
                <w:rFonts w:ascii="Arial" w:hAnsi="標楷體" w:cs="Arial" w:hint="eastAsia"/>
                <w:sz w:val="24"/>
                <w:szCs w:val="24"/>
              </w:rPr>
              <w:t xml:space="preserve"> </w:t>
            </w:r>
            <w:r w:rsidRPr="009E21E4">
              <w:rPr>
                <w:rFonts w:ascii="Arial" w:hAnsi="標楷體" w:cs="Arial" w:hint="eastAsia"/>
                <w:sz w:val="24"/>
                <w:szCs w:val="24"/>
              </w:rPr>
              <w:t>講師</w:t>
            </w:r>
          </w:p>
          <w:p w:rsidR="009E21E4" w:rsidRPr="009E21E4" w:rsidRDefault="009E21E4" w:rsidP="009E21E4">
            <w:pPr>
              <w:pStyle w:val="a"/>
              <w:numPr>
                <w:ilvl w:val="0"/>
                <w:numId w:val="5"/>
              </w:numPr>
              <w:tabs>
                <w:tab w:val="left" w:pos="1794"/>
                <w:tab w:val="left" w:pos="3356"/>
              </w:tabs>
              <w:snapToGrid w:val="0"/>
              <w:spacing w:line="340" w:lineRule="atLeast"/>
              <w:rPr>
                <w:rFonts w:ascii="Arial" w:hAnsi="標楷體" w:cs="Arial" w:hint="eastAsia"/>
                <w:sz w:val="24"/>
                <w:szCs w:val="24"/>
              </w:rPr>
            </w:pPr>
            <w:r w:rsidRPr="009E21E4">
              <w:rPr>
                <w:rFonts w:ascii="Arial" w:hAnsi="標楷體" w:cs="Arial" w:hint="eastAsia"/>
                <w:sz w:val="24"/>
                <w:szCs w:val="24"/>
              </w:rPr>
              <w:t>經濟部財團法人中衛發展中心</w:t>
            </w:r>
            <w:r w:rsidRPr="009E21E4">
              <w:rPr>
                <w:rFonts w:ascii="Arial" w:hAnsi="標楷體" w:cs="Arial" w:hint="eastAsia"/>
                <w:sz w:val="24"/>
                <w:szCs w:val="24"/>
              </w:rPr>
              <w:t xml:space="preserve">  </w:t>
            </w:r>
            <w:r w:rsidRPr="009E21E4">
              <w:rPr>
                <w:rFonts w:ascii="Arial" w:hAnsi="標楷體" w:cs="Arial" w:hint="eastAsia"/>
                <w:sz w:val="24"/>
                <w:szCs w:val="24"/>
              </w:rPr>
              <w:t>顧問</w:t>
            </w:r>
          </w:p>
          <w:p w:rsidR="009E21E4" w:rsidRDefault="009E21E4" w:rsidP="009E21E4">
            <w:pPr>
              <w:pStyle w:val="a"/>
              <w:numPr>
                <w:ilvl w:val="0"/>
                <w:numId w:val="5"/>
              </w:numPr>
              <w:tabs>
                <w:tab w:val="left" w:pos="1794"/>
                <w:tab w:val="left" w:pos="3356"/>
              </w:tabs>
              <w:snapToGrid w:val="0"/>
              <w:spacing w:line="340" w:lineRule="atLeast"/>
              <w:rPr>
                <w:rFonts w:ascii="Arial" w:hAnsi="標楷體" w:cs="Arial" w:hint="eastAsia"/>
                <w:sz w:val="24"/>
                <w:szCs w:val="24"/>
              </w:rPr>
            </w:pPr>
            <w:r w:rsidRPr="009E21E4">
              <w:rPr>
                <w:rFonts w:ascii="Arial" w:hAnsi="標楷體" w:cs="Arial" w:hint="eastAsia"/>
                <w:sz w:val="24"/>
                <w:szCs w:val="24"/>
              </w:rPr>
              <w:t>哈佛企業管理顧問公司</w:t>
            </w:r>
            <w:r w:rsidRPr="009E21E4">
              <w:rPr>
                <w:rFonts w:ascii="Arial" w:hAnsi="標楷體" w:cs="Arial" w:hint="eastAsia"/>
                <w:sz w:val="24"/>
                <w:szCs w:val="24"/>
              </w:rPr>
              <w:t xml:space="preserve">   </w:t>
            </w:r>
            <w:r w:rsidRPr="009E21E4">
              <w:rPr>
                <w:rFonts w:ascii="Arial" w:hAnsi="標楷體" w:cs="Arial" w:hint="eastAsia"/>
                <w:sz w:val="24"/>
                <w:szCs w:val="24"/>
              </w:rPr>
              <w:t>情境領導</w:t>
            </w:r>
            <w:r w:rsidRPr="009E21E4">
              <w:rPr>
                <w:rFonts w:ascii="Arial" w:hAnsi="標楷體" w:cs="Arial" w:hint="eastAsia"/>
                <w:sz w:val="24"/>
                <w:szCs w:val="24"/>
              </w:rPr>
              <w:t>II</w:t>
            </w:r>
            <w:r w:rsidRPr="009E21E4">
              <w:rPr>
                <w:rFonts w:ascii="Arial" w:hAnsi="標楷體" w:cs="Arial" w:hint="eastAsia"/>
                <w:sz w:val="24"/>
                <w:szCs w:val="24"/>
              </w:rPr>
              <w:t>合格講師</w:t>
            </w:r>
            <w:r>
              <w:rPr>
                <w:rFonts w:ascii="Arial" w:hAnsi="標楷體" w:cs="Arial"/>
                <w:sz w:val="24"/>
                <w:szCs w:val="24"/>
              </w:rPr>
              <w:t>…</w:t>
            </w:r>
          </w:p>
          <w:p w:rsidR="00087892" w:rsidRPr="00087892" w:rsidRDefault="00087892" w:rsidP="00087892">
            <w:pPr>
              <w:pStyle w:val="a"/>
              <w:numPr>
                <w:ilvl w:val="0"/>
                <w:numId w:val="5"/>
              </w:numPr>
              <w:tabs>
                <w:tab w:val="left" w:pos="1794"/>
                <w:tab w:val="left" w:pos="3356"/>
              </w:tabs>
              <w:snapToGrid w:val="0"/>
              <w:spacing w:line="340" w:lineRule="atLeast"/>
              <w:rPr>
                <w:rFonts w:ascii="Arial" w:hAnsi="標楷體" w:cs="Arial"/>
                <w:sz w:val="24"/>
                <w:szCs w:val="24"/>
              </w:rPr>
            </w:pPr>
            <w:r w:rsidRPr="00087892">
              <w:rPr>
                <w:rFonts w:ascii="Arial" w:hAnsi="標楷體" w:cs="Arial" w:hint="eastAsia"/>
                <w:sz w:val="24"/>
                <w:szCs w:val="24"/>
              </w:rPr>
              <w:t>紙品業</w:t>
            </w:r>
            <w:r w:rsidRPr="00087892">
              <w:rPr>
                <w:rFonts w:ascii="Arial" w:hAnsi="標楷體" w:cs="Arial" w:hint="eastAsia"/>
                <w:sz w:val="24"/>
                <w:szCs w:val="24"/>
              </w:rPr>
              <w:t>:</w:t>
            </w:r>
            <w:r w:rsidRPr="00087892">
              <w:rPr>
                <w:rFonts w:ascii="Arial" w:hAnsi="標楷體" w:cs="Arial" w:hint="eastAsia"/>
                <w:sz w:val="24"/>
                <w:szCs w:val="24"/>
              </w:rPr>
              <w:t>大宝纸品工业</w:t>
            </w:r>
            <w:r w:rsidRPr="00087892">
              <w:rPr>
                <w:rFonts w:ascii="Arial" w:hAnsi="標楷體" w:cs="Arial"/>
                <w:sz w:val="24"/>
                <w:szCs w:val="24"/>
              </w:rPr>
              <w:t>(</w:t>
            </w:r>
            <w:r w:rsidRPr="00087892">
              <w:rPr>
                <w:rFonts w:ascii="Arial" w:hAnsi="標楷體" w:cs="Arial" w:hint="eastAsia"/>
                <w:sz w:val="24"/>
                <w:szCs w:val="24"/>
              </w:rPr>
              <w:t>东莞</w:t>
            </w:r>
            <w:r w:rsidRPr="00087892">
              <w:rPr>
                <w:rFonts w:ascii="Arial" w:hAnsi="標楷體" w:cs="Arial"/>
                <w:sz w:val="24"/>
                <w:szCs w:val="24"/>
              </w:rPr>
              <w:t>)</w:t>
            </w:r>
            <w:r w:rsidRPr="00087892">
              <w:rPr>
                <w:rFonts w:ascii="Arial" w:hAnsi="標楷體" w:cs="Arial" w:hint="eastAsia"/>
                <w:sz w:val="24"/>
                <w:szCs w:val="24"/>
              </w:rPr>
              <w:t>、宏腾纸业集团</w:t>
            </w:r>
            <w:r w:rsidRPr="00087892">
              <w:rPr>
                <w:rFonts w:ascii="Arial" w:hAnsi="標楷體" w:cs="Arial"/>
                <w:sz w:val="24"/>
                <w:szCs w:val="24"/>
              </w:rPr>
              <w:t>(</w:t>
            </w:r>
            <w:r w:rsidRPr="00087892">
              <w:rPr>
                <w:rFonts w:ascii="Arial" w:hAnsi="標楷體" w:cs="Arial" w:hint="eastAsia"/>
                <w:sz w:val="24"/>
                <w:szCs w:val="24"/>
              </w:rPr>
              <w:t>河南</w:t>
            </w:r>
            <w:r w:rsidRPr="00087892">
              <w:rPr>
                <w:rFonts w:ascii="Arial" w:hAnsi="標楷體" w:cs="Arial"/>
                <w:sz w:val="24"/>
                <w:szCs w:val="24"/>
              </w:rPr>
              <w:t>)</w:t>
            </w:r>
            <w:r w:rsidRPr="00087892">
              <w:rPr>
                <w:rFonts w:ascii="Arial" w:hAnsi="標楷體" w:cs="Arial" w:hint="eastAsia"/>
                <w:sz w:val="24"/>
                <w:szCs w:val="24"/>
              </w:rPr>
              <w:t>、华丽纸箱</w:t>
            </w:r>
            <w:r w:rsidRPr="00087892">
              <w:rPr>
                <w:rFonts w:ascii="Arial" w:hAnsi="標楷體" w:cs="Arial"/>
                <w:sz w:val="24"/>
                <w:szCs w:val="24"/>
              </w:rPr>
              <w:t>(</w:t>
            </w:r>
            <w:r w:rsidRPr="00087892">
              <w:rPr>
                <w:rFonts w:ascii="Arial" w:hAnsi="標楷體" w:cs="Arial" w:hint="eastAsia"/>
                <w:sz w:val="24"/>
                <w:szCs w:val="24"/>
              </w:rPr>
              <w:t>河南</w:t>
            </w:r>
            <w:r w:rsidRPr="00087892">
              <w:rPr>
                <w:rFonts w:ascii="Arial" w:hAnsi="標楷體" w:cs="Arial"/>
                <w:sz w:val="24"/>
                <w:szCs w:val="24"/>
              </w:rPr>
              <w:t>)</w:t>
            </w:r>
            <w:r w:rsidRPr="00087892">
              <w:rPr>
                <w:rFonts w:ascii="Arial" w:hAnsi="標楷體" w:cs="Arial" w:hint="eastAsia"/>
                <w:sz w:val="24"/>
                <w:szCs w:val="24"/>
              </w:rPr>
              <w:t>、自鵬紙器</w:t>
            </w:r>
            <w:r w:rsidRPr="00087892">
              <w:rPr>
                <w:rFonts w:ascii="Arial" w:hAnsi="標楷體" w:cs="Arial"/>
                <w:sz w:val="24"/>
                <w:szCs w:val="24"/>
              </w:rPr>
              <w:t>(</w:t>
            </w:r>
            <w:r w:rsidRPr="00087892">
              <w:rPr>
                <w:rFonts w:ascii="Arial" w:hAnsi="標楷體" w:cs="Arial" w:hint="eastAsia"/>
                <w:sz w:val="24"/>
                <w:szCs w:val="24"/>
              </w:rPr>
              <w:t>紙器三級廠</w:t>
            </w:r>
            <w:r w:rsidRPr="00087892">
              <w:rPr>
                <w:rFonts w:ascii="Arial" w:hAnsi="標楷體" w:cs="Arial"/>
                <w:sz w:val="24"/>
                <w:szCs w:val="24"/>
              </w:rPr>
              <w:t>)</w:t>
            </w:r>
            <w:r w:rsidRPr="00087892">
              <w:rPr>
                <w:rFonts w:ascii="Arial" w:hAnsi="標楷體" w:cs="Arial" w:hint="eastAsia"/>
                <w:sz w:val="24"/>
                <w:szCs w:val="24"/>
              </w:rPr>
              <w:t>、東明紙器</w:t>
            </w:r>
            <w:r w:rsidRPr="00087892">
              <w:rPr>
                <w:rFonts w:ascii="Arial" w:hAnsi="標楷體" w:cs="Arial"/>
                <w:sz w:val="24"/>
                <w:szCs w:val="24"/>
              </w:rPr>
              <w:t>(</w:t>
            </w:r>
            <w:r w:rsidRPr="00087892">
              <w:rPr>
                <w:rFonts w:ascii="Arial" w:hAnsi="標楷體" w:cs="Arial" w:hint="eastAsia"/>
                <w:sz w:val="24"/>
                <w:szCs w:val="24"/>
              </w:rPr>
              <w:t>紙器二級廠</w:t>
            </w:r>
            <w:r w:rsidRPr="00087892">
              <w:rPr>
                <w:rFonts w:ascii="Arial" w:hAnsi="標楷體" w:cs="Arial"/>
                <w:sz w:val="24"/>
                <w:szCs w:val="24"/>
              </w:rPr>
              <w:t>)</w:t>
            </w:r>
            <w:r w:rsidRPr="00087892">
              <w:rPr>
                <w:rFonts w:ascii="Arial" w:hAnsi="標楷體" w:cs="Arial" w:hint="eastAsia"/>
                <w:sz w:val="24"/>
                <w:szCs w:val="24"/>
              </w:rPr>
              <w:t>、佑螢企業</w:t>
            </w:r>
            <w:r w:rsidRPr="00087892">
              <w:rPr>
                <w:rFonts w:ascii="Arial" w:hAnsi="標楷體" w:cs="Arial"/>
                <w:sz w:val="24"/>
                <w:szCs w:val="24"/>
              </w:rPr>
              <w:t>(</w:t>
            </w:r>
            <w:r w:rsidRPr="00087892">
              <w:rPr>
                <w:rFonts w:ascii="Arial" w:hAnsi="標楷體" w:cs="Arial" w:hint="eastAsia"/>
                <w:sz w:val="24"/>
                <w:szCs w:val="24"/>
              </w:rPr>
              <w:t>紙器二級廠</w:t>
            </w:r>
            <w:r w:rsidRPr="00087892">
              <w:rPr>
                <w:rFonts w:ascii="Arial" w:hAnsi="標楷體" w:cs="Arial"/>
                <w:sz w:val="24"/>
                <w:szCs w:val="24"/>
              </w:rPr>
              <w:t>)</w:t>
            </w:r>
            <w:r w:rsidRPr="00087892">
              <w:rPr>
                <w:rFonts w:ascii="Arial" w:hAnsi="標楷體" w:cs="Arial"/>
                <w:sz w:val="24"/>
                <w:szCs w:val="24"/>
              </w:rPr>
              <w:t>…</w:t>
            </w:r>
          </w:p>
          <w:p w:rsidR="00087892" w:rsidRPr="00087892" w:rsidRDefault="00087892" w:rsidP="00087892">
            <w:pPr>
              <w:pStyle w:val="a"/>
              <w:numPr>
                <w:ilvl w:val="0"/>
                <w:numId w:val="5"/>
              </w:numPr>
              <w:tabs>
                <w:tab w:val="left" w:pos="1794"/>
                <w:tab w:val="left" w:pos="3356"/>
              </w:tabs>
              <w:snapToGrid w:val="0"/>
              <w:spacing w:line="340" w:lineRule="atLeast"/>
              <w:rPr>
                <w:rFonts w:ascii="Arial" w:hAnsi="標楷體" w:cs="Arial"/>
                <w:sz w:val="24"/>
                <w:szCs w:val="24"/>
              </w:rPr>
            </w:pPr>
            <w:r w:rsidRPr="00087892">
              <w:rPr>
                <w:rFonts w:ascii="Arial" w:hAnsi="標楷體" w:cs="Arial" w:hint="eastAsia"/>
                <w:sz w:val="24"/>
                <w:szCs w:val="24"/>
              </w:rPr>
              <w:t>機械</w:t>
            </w:r>
            <w:r w:rsidRPr="00087892">
              <w:rPr>
                <w:rFonts w:ascii="Arial" w:hAnsi="標楷體" w:cs="Arial" w:hint="eastAsia"/>
                <w:sz w:val="24"/>
                <w:szCs w:val="24"/>
              </w:rPr>
              <w:t>/</w:t>
            </w:r>
            <w:r w:rsidRPr="00087892">
              <w:rPr>
                <w:rFonts w:ascii="Arial" w:hAnsi="標楷體" w:cs="Arial" w:hint="eastAsia"/>
                <w:sz w:val="24"/>
                <w:szCs w:val="24"/>
              </w:rPr>
              <w:t>鋼鐵</w:t>
            </w:r>
            <w:r w:rsidRPr="00087892">
              <w:rPr>
                <w:rFonts w:ascii="Arial" w:hAnsi="標楷體" w:cs="Arial" w:hint="eastAsia"/>
                <w:sz w:val="24"/>
                <w:szCs w:val="24"/>
              </w:rPr>
              <w:t>/</w:t>
            </w:r>
            <w:r w:rsidRPr="00087892">
              <w:rPr>
                <w:rFonts w:ascii="Arial" w:hAnsi="標楷體" w:cs="Arial" w:hint="eastAsia"/>
                <w:sz w:val="24"/>
                <w:szCs w:val="24"/>
              </w:rPr>
              <w:t>金屬</w:t>
            </w:r>
            <w:r w:rsidRPr="00087892">
              <w:rPr>
                <w:rFonts w:ascii="Arial" w:hAnsi="標楷體" w:cs="Arial" w:hint="eastAsia"/>
                <w:sz w:val="24"/>
                <w:szCs w:val="24"/>
              </w:rPr>
              <w:t>/</w:t>
            </w:r>
            <w:r w:rsidRPr="00087892">
              <w:rPr>
                <w:rFonts w:ascii="Arial" w:hAnsi="標楷體" w:cs="Arial" w:hint="eastAsia"/>
                <w:sz w:val="24"/>
                <w:szCs w:val="24"/>
              </w:rPr>
              <w:t>塑膠</w:t>
            </w:r>
            <w:r w:rsidRPr="00087892">
              <w:rPr>
                <w:rFonts w:ascii="Arial" w:hAnsi="標楷體" w:cs="Arial" w:hint="eastAsia"/>
                <w:sz w:val="24"/>
                <w:szCs w:val="24"/>
              </w:rPr>
              <w:t>:</w:t>
            </w:r>
            <w:r w:rsidRPr="00087892">
              <w:rPr>
                <w:rFonts w:ascii="Arial" w:hAnsi="標楷體" w:cs="Arial" w:hint="eastAsia"/>
                <w:sz w:val="24"/>
                <w:szCs w:val="24"/>
              </w:rPr>
              <w:t>永锦达机械</w:t>
            </w:r>
            <w:r w:rsidRPr="00087892">
              <w:rPr>
                <w:rFonts w:ascii="Arial" w:hAnsi="標楷體" w:cs="Arial"/>
                <w:sz w:val="24"/>
                <w:szCs w:val="24"/>
              </w:rPr>
              <w:t>(</w:t>
            </w:r>
            <w:r w:rsidRPr="00087892">
              <w:rPr>
                <w:rFonts w:ascii="Arial" w:hAnsi="標楷體" w:cs="Arial" w:hint="eastAsia"/>
                <w:sz w:val="24"/>
                <w:szCs w:val="24"/>
              </w:rPr>
              <w:t>深圳</w:t>
            </w:r>
            <w:r w:rsidRPr="00087892">
              <w:rPr>
                <w:rFonts w:ascii="Arial" w:hAnsi="標楷體" w:cs="Arial"/>
                <w:sz w:val="24"/>
                <w:szCs w:val="24"/>
              </w:rPr>
              <w:t>)</w:t>
            </w:r>
            <w:r w:rsidRPr="00087892">
              <w:rPr>
                <w:rFonts w:ascii="Arial" w:hAnsi="標楷體" w:cs="Arial" w:hint="eastAsia"/>
                <w:sz w:val="24"/>
                <w:szCs w:val="24"/>
              </w:rPr>
              <w:t>、原禄机械</w:t>
            </w:r>
            <w:r w:rsidRPr="00087892">
              <w:rPr>
                <w:rFonts w:ascii="Arial" w:hAnsi="標楷體" w:cs="Arial"/>
                <w:sz w:val="24"/>
                <w:szCs w:val="24"/>
              </w:rPr>
              <w:t>(</w:t>
            </w:r>
            <w:r w:rsidRPr="00087892">
              <w:rPr>
                <w:rFonts w:ascii="Arial" w:hAnsi="標楷體" w:cs="Arial" w:hint="eastAsia"/>
                <w:sz w:val="24"/>
                <w:szCs w:val="24"/>
              </w:rPr>
              <w:t>深圳</w:t>
            </w:r>
            <w:r w:rsidRPr="00087892">
              <w:rPr>
                <w:rFonts w:ascii="Arial" w:hAnsi="標楷體" w:cs="Arial"/>
                <w:sz w:val="24"/>
                <w:szCs w:val="24"/>
              </w:rPr>
              <w:t>)</w:t>
            </w:r>
            <w:r w:rsidRPr="00087892">
              <w:rPr>
                <w:rFonts w:ascii="Arial" w:hAnsi="標楷體" w:cs="Arial" w:hint="eastAsia"/>
                <w:sz w:val="24"/>
                <w:szCs w:val="24"/>
              </w:rPr>
              <w:t>、协旭机械</w:t>
            </w:r>
            <w:r w:rsidRPr="00087892">
              <w:rPr>
                <w:rFonts w:ascii="Arial" w:hAnsi="標楷體" w:cs="Arial"/>
                <w:sz w:val="24"/>
                <w:szCs w:val="24"/>
              </w:rPr>
              <w:t>(</w:t>
            </w:r>
            <w:r w:rsidRPr="00087892">
              <w:rPr>
                <w:rFonts w:ascii="Arial" w:hAnsi="標楷體" w:cs="Arial" w:hint="eastAsia"/>
                <w:sz w:val="24"/>
                <w:szCs w:val="24"/>
              </w:rPr>
              <w:t>东莞、桃園</w:t>
            </w:r>
            <w:r w:rsidRPr="00087892">
              <w:rPr>
                <w:rFonts w:ascii="Arial" w:hAnsi="標楷體" w:cs="Arial"/>
                <w:sz w:val="24"/>
                <w:szCs w:val="24"/>
              </w:rPr>
              <w:t>)</w:t>
            </w:r>
            <w:r w:rsidRPr="00087892">
              <w:rPr>
                <w:rFonts w:ascii="Arial" w:hAnsi="標楷體" w:cs="Arial" w:hint="eastAsia"/>
                <w:sz w:val="24"/>
                <w:szCs w:val="24"/>
              </w:rPr>
              <w:t>、昱龍不鏽鋼、安拓實業、志鋼金屬、詠歆機械、大康織機、嘉祿企業、富敬實業、川普陶瓷、大鎪企業、大同鋁業、亞太隆剛、男榮塑膠、松漢股份有限公司、建凱企業、商尼製輪…</w:t>
            </w:r>
          </w:p>
          <w:p w:rsidR="00087892" w:rsidRPr="00087892" w:rsidRDefault="00087892" w:rsidP="00087892">
            <w:pPr>
              <w:pStyle w:val="a"/>
              <w:numPr>
                <w:ilvl w:val="0"/>
                <w:numId w:val="5"/>
              </w:numPr>
              <w:tabs>
                <w:tab w:val="left" w:pos="1794"/>
                <w:tab w:val="left" w:pos="3356"/>
              </w:tabs>
              <w:snapToGrid w:val="0"/>
              <w:spacing w:line="340" w:lineRule="atLeast"/>
              <w:rPr>
                <w:rFonts w:ascii="Arial" w:hAnsi="標楷體" w:cs="Arial"/>
                <w:sz w:val="24"/>
                <w:szCs w:val="24"/>
              </w:rPr>
            </w:pPr>
            <w:r w:rsidRPr="00087892">
              <w:rPr>
                <w:rFonts w:ascii="Arial" w:hAnsi="標楷體" w:cs="Arial" w:hint="eastAsia"/>
                <w:sz w:val="24"/>
                <w:szCs w:val="24"/>
              </w:rPr>
              <w:t>科技</w:t>
            </w:r>
            <w:r w:rsidRPr="00087892">
              <w:rPr>
                <w:rFonts w:ascii="Arial" w:hAnsi="標楷體" w:cs="Arial" w:hint="eastAsia"/>
                <w:sz w:val="24"/>
                <w:szCs w:val="24"/>
              </w:rPr>
              <w:t>/</w:t>
            </w:r>
            <w:r w:rsidRPr="00087892">
              <w:rPr>
                <w:rFonts w:ascii="Arial" w:hAnsi="標楷體" w:cs="Arial" w:hint="eastAsia"/>
                <w:sz w:val="24"/>
                <w:szCs w:val="24"/>
              </w:rPr>
              <w:t>電子業</w:t>
            </w:r>
            <w:r w:rsidRPr="00087892">
              <w:rPr>
                <w:rFonts w:ascii="Arial" w:hAnsi="標楷體" w:cs="Arial" w:hint="eastAsia"/>
                <w:sz w:val="24"/>
                <w:szCs w:val="24"/>
              </w:rPr>
              <w:t>:</w:t>
            </w:r>
            <w:proofErr w:type="gramStart"/>
            <w:r w:rsidRPr="00087892">
              <w:rPr>
                <w:rFonts w:ascii="Arial" w:hAnsi="標楷體" w:cs="Arial" w:hint="eastAsia"/>
                <w:sz w:val="24"/>
                <w:szCs w:val="24"/>
              </w:rPr>
              <w:t>佳楠精密</w:t>
            </w:r>
            <w:proofErr w:type="gramEnd"/>
            <w:r w:rsidRPr="00087892">
              <w:rPr>
                <w:rFonts w:ascii="Arial" w:hAnsi="標楷體" w:cs="Arial" w:hint="eastAsia"/>
                <w:sz w:val="24"/>
                <w:szCs w:val="24"/>
              </w:rPr>
              <w:t>電子、</w:t>
            </w:r>
            <w:proofErr w:type="gramStart"/>
            <w:r w:rsidRPr="00087892">
              <w:rPr>
                <w:rFonts w:ascii="Arial" w:hAnsi="標楷體" w:cs="Arial" w:hint="eastAsia"/>
                <w:sz w:val="24"/>
                <w:szCs w:val="24"/>
              </w:rPr>
              <w:t>詠順科技</w:t>
            </w:r>
            <w:proofErr w:type="gramEnd"/>
            <w:r w:rsidRPr="00087892">
              <w:rPr>
                <w:rFonts w:ascii="Arial" w:hAnsi="標楷體" w:cs="Arial" w:hint="eastAsia"/>
                <w:sz w:val="24"/>
                <w:szCs w:val="24"/>
              </w:rPr>
              <w:t>、榮星電線、榮</w:t>
            </w:r>
            <w:proofErr w:type="gramStart"/>
            <w:r w:rsidRPr="00087892">
              <w:rPr>
                <w:rFonts w:ascii="Arial" w:hAnsi="標楷體" w:cs="Arial" w:hint="eastAsia"/>
                <w:sz w:val="24"/>
                <w:szCs w:val="24"/>
              </w:rPr>
              <w:t>昇</w:t>
            </w:r>
            <w:proofErr w:type="gramEnd"/>
            <w:r w:rsidRPr="00087892">
              <w:rPr>
                <w:rFonts w:ascii="Arial" w:hAnsi="標楷體" w:cs="Arial" w:hint="eastAsia"/>
                <w:sz w:val="24"/>
                <w:szCs w:val="24"/>
              </w:rPr>
              <w:t>科技、建準企業、東與生物科技…</w:t>
            </w:r>
          </w:p>
          <w:p w:rsidR="00087892" w:rsidRPr="00087892" w:rsidRDefault="00087892" w:rsidP="00087892">
            <w:pPr>
              <w:pStyle w:val="a"/>
              <w:numPr>
                <w:ilvl w:val="0"/>
                <w:numId w:val="5"/>
              </w:numPr>
              <w:tabs>
                <w:tab w:val="left" w:pos="1794"/>
                <w:tab w:val="left" w:pos="3356"/>
              </w:tabs>
              <w:snapToGrid w:val="0"/>
              <w:spacing w:line="340" w:lineRule="atLeast"/>
              <w:rPr>
                <w:rFonts w:ascii="Arial" w:hAnsi="標楷體" w:cs="Arial" w:hint="eastAsia"/>
                <w:sz w:val="24"/>
                <w:szCs w:val="24"/>
              </w:rPr>
            </w:pPr>
            <w:r w:rsidRPr="00087892">
              <w:rPr>
                <w:rFonts w:ascii="Arial" w:hAnsi="標楷體" w:cs="Arial" w:hint="eastAsia"/>
                <w:sz w:val="24"/>
                <w:szCs w:val="24"/>
              </w:rPr>
              <w:t>食品業</w:t>
            </w:r>
            <w:r w:rsidRPr="00087892">
              <w:rPr>
                <w:rFonts w:ascii="Arial" w:hAnsi="標楷體" w:cs="Arial" w:hint="eastAsia"/>
                <w:sz w:val="24"/>
                <w:szCs w:val="24"/>
              </w:rPr>
              <w:t>:</w:t>
            </w:r>
            <w:r>
              <w:rPr>
                <w:rFonts w:ascii="Arial" w:hAnsi="標楷體" w:cs="Arial" w:hint="eastAsia"/>
                <w:sz w:val="24"/>
                <w:szCs w:val="24"/>
              </w:rPr>
              <w:t>統一企業、大成長城、</w:t>
            </w:r>
            <w:proofErr w:type="gramStart"/>
            <w:r>
              <w:rPr>
                <w:rFonts w:ascii="Arial" w:hAnsi="標楷體" w:cs="Arial" w:hint="eastAsia"/>
                <w:sz w:val="24"/>
                <w:szCs w:val="24"/>
              </w:rPr>
              <w:t>福義軒</w:t>
            </w:r>
            <w:proofErr w:type="gramEnd"/>
            <w:r>
              <w:rPr>
                <w:rFonts w:ascii="Arial" w:hAnsi="標楷體" w:cs="Arial" w:hint="eastAsia"/>
                <w:sz w:val="24"/>
                <w:szCs w:val="24"/>
              </w:rPr>
              <w:t>食品、豐喜食品、</w:t>
            </w:r>
            <w:proofErr w:type="gramStart"/>
            <w:r>
              <w:rPr>
                <w:rFonts w:ascii="Arial" w:hAnsi="標楷體" w:cs="Arial" w:hint="eastAsia"/>
                <w:sz w:val="24"/>
                <w:szCs w:val="24"/>
              </w:rPr>
              <w:t>鑫</w:t>
            </w:r>
            <w:proofErr w:type="gramEnd"/>
            <w:r>
              <w:rPr>
                <w:rFonts w:ascii="Arial" w:hAnsi="標楷體" w:cs="Arial" w:hint="eastAsia"/>
                <w:sz w:val="24"/>
                <w:szCs w:val="24"/>
              </w:rPr>
              <w:t>溶水產、</w:t>
            </w:r>
            <w:proofErr w:type="gramStart"/>
            <w:r>
              <w:rPr>
                <w:rFonts w:ascii="Arial" w:hAnsi="標楷體" w:cs="Arial" w:hint="eastAsia"/>
                <w:sz w:val="24"/>
                <w:szCs w:val="24"/>
              </w:rPr>
              <w:t>祥圃</w:t>
            </w:r>
            <w:proofErr w:type="gramEnd"/>
            <w:r>
              <w:rPr>
                <w:rFonts w:ascii="Arial" w:hAnsi="標楷體" w:cs="Arial" w:hint="eastAsia"/>
                <w:sz w:val="24"/>
                <w:szCs w:val="24"/>
              </w:rPr>
              <w:t>實業</w:t>
            </w:r>
            <w:r w:rsidRPr="00087892">
              <w:rPr>
                <w:rFonts w:ascii="Arial" w:hAnsi="標楷體" w:cs="Arial" w:hint="eastAsia"/>
                <w:sz w:val="24"/>
                <w:szCs w:val="24"/>
              </w:rPr>
              <w:t>…</w:t>
            </w:r>
          </w:p>
          <w:p w:rsidR="00087892" w:rsidRPr="00087892" w:rsidRDefault="00087892" w:rsidP="00087892">
            <w:pPr>
              <w:pStyle w:val="a"/>
              <w:numPr>
                <w:ilvl w:val="0"/>
                <w:numId w:val="5"/>
              </w:numPr>
              <w:tabs>
                <w:tab w:val="left" w:pos="1794"/>
                <w:tab w:val="left" w:pos="3356"/>
              </w:tabs>
              <w:snapToGrid w:val="0"/>
              <w:spacing w:line="340" w:lineRule="atLeast"/>
              <w:rPr>
                <w:rFonts w:ascii="Arial" w:hAnsi="標楷體" w:cs="Arial"/>
                <w:sz w:val="24"/>
                <w:szCs w:val="24"/>
              </w:rPr>
            </w:pPr>
            <w:r w:rsidRPr="00087892">
              <w:rPr>
                <w:rFonts w:ascii="Arial" w:hAnsi="標楷體" w:cs="Arial" w:hint="eastAsia"/>
                <w:sz w:val="24"/>
                <w:szCs w:val="24"/>
              </w:rPr>
              <w:t>石化工業</w:t>
            </w:r>
            <w:r w:rsidRPr="00087892">
              <w:rPr>
                <w:rFonts w:ascii="Arial" w:hAnsi="標楷體" w:cs="Arial" w:hint="eastAsia"/>
                <w:sz w:val="24"/>
                <w:szCs w:val="24"/>
              </w:rPr>
              <w:t>:</w:t>
            </w:r>
            <w:r w:rsidRPr="00087892">
              <w:rPr>
                <w:rFonts w:ascii="Arial" w:hAnsi="標楷體" w:cs="Arial" w:hint="eastAsia"/>
                <w:sz w:val="24"/>
                <w:szCs w:val="24"/>
              </w:rPr>
              <w:t>中國石油</w:t>
            </w:r>
            <w:r w:rsidRPr="00087892">
              <w:rPr>
                <w:rFonts w:ascii="Arial" w:hAnsi="標楷體" w:cs="Arial" w:hint="eastAsia"/>
                <w:sz w:val="24"/>
                <w:szCs w:val="24"/>
              </w:rPr>
              <w:t>(</w:t>
            </w:r>
            <w:r w:rsidRPr="00087892">
              <w:rPr>
                <w:rFonts w:ascii="Arial" w:hAnsi="標楷體" w:cs="Arial" w:hint="eastAsia"/>
                <w:sz w:val="24"/>
                <w:szCs w:val="24"/>
              </w:rPr>
              <w:t>嘉義</w:t>
            </w:r>
            <w:r w:rsidRPr="00087892">
              <w:rPr>
                <w:rFonts w:ascii="Arial" w:hAnsi="標楷體" w:cs="Arial" w:hint="eastAsia"/>
                <w:sz w:val="24"/>
                <w:szCs w:val="24"/>
              </w:rPr>
              <w:t>)</w:t>
            </w:r>
            <w:r w:rsidRPr="00087892">
              <w:rPr>
                <w:rFonts w:ascii="Arial" w:hAnsi="標楷體" w:cs="Arial" w:hint="eastAsia"/>
                <w:sz w:val="24"/>
                <w:szCs w:val="24"/>
              </w:rPr>
              <w:t>、台</w:t>
            </w:r>
            <w:proofErr w:type="gramStart"/>
            <w:r w:rsidRPr="00087892">
              <w:rPr>
                <w:rFonts w:ascii="Arial" w:hAnsi="標楷體" w:cs="Arial" w:hint="eastAsia"/>
                <w:sz w:val="24"/>
                <w:szCs w:val="24"/>
              </w:rPr>
              <w:t>橡</w:t>
            </w:r>
            <w:proofErr w:type="gramEnd"/>
            <w:r w:rsidRPr="00087892">
              <w:rPr>
                <w:rFonts w:ascii="Arial" w:hAnsi="標楷體" w:cs="Arial" w:hint="eastAsia"/>
                <w:sz w:val="24"/>
                <w:szCs w:val="24"/>
              </w:rPr>
              <w:t>企業、東進紗布廠…</w:t>
            </w:r>
          </w:p>
          <w:p w:rsidR="00087892" w:rsidRPr="00087892" w:rsidRDefault="00087892" w:rsidP="00087892">
            <w:pPr>
              <w:pStyle w:val="a"/>
              <w:numPr>
                <w:ilvl w:val="0"/>
                <w:numId w:val="5"/>
              </w:numPr>
              <w:tabs>
                <w:tab w:val="left" w:pos="1794"/>
                <w:tab w:val="left" w:pos="3356"/>
              </w:tabs>
              <w:snapToGrid w:val="0"/>
              <w:spacing w:line="340" w:lineRule="atLeast"/>
              <w:rPr>
                <w:rFonts w:ascii="Arial" w:hAnsi="標楷體" w:cs="Arial"/>
                <w:sz w:val="24"/>
                <w:szCs w:val="24"/>
              </w:rPr>
            </w:pPr>
            <w:r w:rsidRPr="00087892">
              <w:rPr>
                <w:rFonts w:ascii="Arial" w:hAnsi="標楷體" w:cs="Arial" w:hint="eastAsia"/>
                <w:sz w:val="24"/>
                <w:szCs w:val="24"/>
              </w:rPr>
              <w:t>服務業</w:t>
            </w:r>
            <w:r w:rsidRPr="00087892">
              <w:rPr>
                <w:rFonts w:ascii="Arial" w:hAnsi="標楷體" w:cs="Arial" w:hint="eastAsia"/>
                <w:sz w:val="24"/>
                <w:szCs w:val="24"/>
              </w:rPr>
              <w:t>:</w:t>
            </w:r>
            <w:proofErr w:type="gramStart"/>
            <w:r w:rsidRPr="00087892">
              <w:rPr>
                <w:rFonts w:ascii="Arial" w:hAnsi="標楷體" w:cs="Arial" w:hint="eastAsia"/>
                <w:sz w:val="24"/>
                <w:szCs w:val="24"/>
              </w:rPr>
              <w:t>琇</w:t>
            </w:r>
            <w:proofErr w:type="gramEnd"/>
            <w:r w:rsidRPr="00087892">
              <w:rPr>
                <w:rFonts w:ascii="Arial" w:hAnsi="標楷體" w:cs="Arial" w:hint="eastAsia"/>
                <w:sz w:val="24"/>
                <w:szCs w:val="24"/>
              </w:rPr>
              <w:t>麗花坊、富国连锁超市</w:t>
            </w:r>
            <w:r w:rsidRPr="00087892">
              <w:rPr>
                <w:rFonts w:ascii="Arial" w:hAnsi="標楷體" w:cs="Arial"/>
                <w:sz w:val="24"/>
                <w:szCs w:val="24"/>
              </w:rPr>
              <w:t>(</w:t>
            </w:r>
            <w:r w:rsidRPr="00087892">
              <w:rPr>
                <w:rFonts w:ascii="Arial" w:hAnsi="標楷體" w:cs="Arial" w:hint="eastAsia"/>
                <w:sz w:val="24"/>
                <w:szCs w:val="24"/>
              </w:rPr>
              <w:t>杭州</w:t>
            </w:r>
            <w:r w:rsidRPr="00087892">
              <w:rPr>
                <w:rFonts w:ascii="Arial" w:hAnsi="標楷體" w:cs="Arial"/>
                <w:sz w:val="24"/>
                <w:szCs w:val="24"/>
              </w:rPr>
              <w:t>)</w:t>
            </w:r>
            <w:r w:rsidRPr="00087892">
              <w:rPr>
                <w:rFonts w:ascii="Arial" w:hAnsi="標楷體" w:cs="Arial"/>
                <w:sz w:val="24"/>
                <w:szCs w:val="24"/>
              </w:rPr>
              <w:t>…</w:t>
            </w:r>
          </w:p>
          <w:p w:rsidR="00087892" w:rsidRPr="00087892" w:rsidRDefault="00087892" w:rsidP="00087892">
            <w:pPr>
              <w:pStyle w:val="a"/>
              <w:numPr>
                <w:ilvl w:val="0"/>
                <w:numId w:val="5"/>
              </w:numPr>
              <w:tabs>
                <w:tab w:val="left" w:pos="1794"/>
                <w:tab w:val="left" w:pos="3356"/>
              </w:tabs>
              <w:snapToGrid w:val="0"/>
              <w:spacing w:line="340" w:lineRule="atLeast"/>
              <w:rPr>
                <w:rFonts w:ascii="Arial" w:hAnsi="標楷體" w:cs="Arial"/>
                <w:sz w:val="24"/>
                <w:szCs w:val="24"/>
              </w:rPr>
            </w:pPr>
            <w:r w:rsidRPr="00087892">
              <w:rPr>
                <w:rFonts w:ascii="Arial" w:hAnsi="標楷體" w:cs="Arial" w:hint="eastAsia"/>
                <w:sz w:val="24"/>
                <w:szCs w:val="24"/>
              </w:rPr>
              <w:t>醫療產業</w:t>
            </w:r>
            <w:r w:rsidRPr="00087892">
              <w:rPr>
                <w:rFonts w:ascii="Arial" w:hAnsi="標楷體" w:cs="Arial" w:hint="eastAsia"/>
                <w:sz w:val="24"/>
                <w:szCs w:val="24"/>
              </w:rPr>
              <w:t>:</w:t>
            </w:r>
            <w:r w:rsidRPr="00087892">
              <w:rPr>
                <w:rFonts w:ascii="Arial" w:hAnsi="標楷體" w:cs="Arial" w:hint="eastAsia"/>
                <w:sz w:val="24"/>
                <w:szCs w:val="24"/>
              </w:rPr>
              <w:t>衛生署立旗山醫院、高雄市立凱旋醫院…</w:t>
            </w:r>
          </w:p>
          <w:p w:rsidR="00087892" w:rsidRPr="00087892" w:rsidRDefault="00087892" w:rsidP="00087892">
            <w:pPr>
              <w:pStyle w:val="a"/>
              <w:numPr>
                <w:ilvl w:val="0"/>
                <w:numId w:val="5"/>
              </w:numPr>
              <w:tabs>
                <w:tab w:val="left" w:pos="1794"/>
                <w:tab w:val="left" w:pos="3356"/>
              </w:tabs>
              <w:snapToGrid w:val="0"/>
              <w:spacing w:line="340" w:lineRule="atLeast"/>
              <w:rPr>
                <w:rFonts w:ascii="Arial" w:hAnsi="標楷體" w:cs="Arial"/>
                <w:sz w:val="24"/>
                <w:szCs w:val="24"/>
              </w:rPr>
            </w:pPr>
            <w:r w:rsidRPr="00087892">
              <w:rPr>
                <w:rFonts w:ascii="Arial" w:hAnsi="標楷體" w:cs="Arial" w:hint="eastAsia"/>
                <w:sz w:val="24"/>
                <w:szCs w:val="24"/>
              </w:rPr>
              <w:t>學校</w:t>
            </w:r>
            <w:r w:rsidRPr="00087892">
              <w:rPr>
                <w:rFonts w:ascii="Arial" w:hAnsi="標楷體" w:cs="Arial" w:hint="eastAsia"/>
                <w:sz w:val="24"/>
                <w:szCs w:val="24"/>
              </w:rPr>
              <w:t>/</w:t>
            </w:r>
            <w:r w:rsidRPr="00087892">
              <w:rPr>
                <w:rFonts w:ascii="Arial" w:hAnsi="標楷體" w:cs="Arial" w:hint="eastAsia"/>
                <w:sz w:val="24"/>
                <w:szCs w:val="24"/>
              </w:rPr>
              <w:t>政府機構</w:t>
            </w:r>
            <w:r w:rsidRPr="00087892">
              <w:rPr>
                <w:rFonts w:ascii="Arial" w:hAnsi="標楷體" w:cs="Arial" w:hint="eastAsia"/>
                <w:sz w:val="24"/>
                <w:szCs w:val="24"/>
              </w:rPr>
              <w:t>:</w:t>
            </w:r>
            <w:r w:rsidRPr="00087892">
              <w:rPr>
                <w:rFonts w:ascii="Arial" w:hAnsi="標楷體" w:cs="Arial" w:hint="eastAsia"/>
                <w:sz w:val="24"/>
                <w:szCs w:val="24"/>
              </w:rPr>
              <w:t>國立中正大學、國立高雄第一科技大學、真理大學、吳鳳技術學院、大同技術學院、高雄明誠中學、嘉義市政府、嘉義市</w:t>
            </w:r>
            <w:r w:rsidRPr="00087892">
              <w:rPr>
                <w:rFonts w:ascii="Arial" w:hAnsi="標楷體" w:cs="Arial" w:hint="eastAsia"/>
                <w:sz w:val="24"/>
                <w:szCs w:val="24"/>
              </w:rPr>
              <w:t>/</w:t>
            </w:r>
            <w:r w:rsidRPr="00087892">
              <w:rPr>
                <w:rFonts w:ascii="Arial" w:hAnsi="標楷體" w:cs="Arial" w:hint="eastAsia"/>
                <w:sz w:val="24"/>
                <w:szCs w:val="24"/>
              </w:rPr>
              <w:t>縣工業會、高雄市總工會、就業服務站</w:t>
            </w:r>
            <w:r w:rsidRPr="00087892">
              <w:rPr>
                <w:rFonts w:ascii="Arial" w:hAnsi="標楷體" w:cs="Arial" w:hint="eastAsia"/>
                <w:sz w:val="24"/>
                <w:szCs w:val="24"/>
              </w:rPr>
              <w:t>(</w:t>
            </w:r>
            <w:r w:rsidRPr="00087892">
              <w:rPr>
                <w:rFonts w:ascii="Arial" w:hAnsi="標楷體" w:cs="Arial" w:hint="eastAsia"/>
                <w:sz w:val="24"/>
                <w:szCs w:val="24"/>
              </w:rPr>
              <w:t>岡山、左營、台南、朴子、屏東…等百餘家公民營企業</w:t>
            </w:r>
            <w:r w:rsidRPr="00087892">
              <w:rPr>
                <w:rFonts w:ascii="Arial" w:hAnsi="標楷體" w:cs="Arial" w:hint="eastAsia"/>
                <w:sz w:val="24"/>
                <w:szCs w:val="24"/>
              </w:rPr>
              <w:t>/</w:t>
            </w:r>
            <w:r w:rsidRPr="00087892">
              <w:rPr>
                <w:rFonts w:ascii="Arial" w:hAnsi="標楷體" w:cs="Arial" w:hint="eastAsia"/>
                <w:sz w:val="24"/>
                <w:szCs w:val="24"/>
              </w:rPr>
              <w:t>機構。</w:t>
            </w:r>
          </w:p>
        </w:tc>
      </w:tr>
    </w:tbl>
    <w:p w:rsidR="00FB4E5C" w:rsidRPr="009E21E4" w:rsidRDefault="009E21E4">
      <w:pPr>
        <w:rPr>
          <w:rFonts w:ascii="微軟正黑體" w:eastAsia="微軟正黑體" w:hAnsi="微軟正黑體"/>
          <w:b/>
          <w:sz w:val="28"/>
          <w:szCs w:val="28"/>
        </w:rPr>
      </w:pPr>
      <w:bookmarkStart w:id="0" w:name="_GoBack"/>
      <w:bookmarkEnd w:id="0"/>
      <w:r w:rsidRPr="009E21E4">
        <w:rPr>
          <w:rFonts w:ascii="微軟正黑體" w:eastAsia="微軟正黑體" w:hAnsi="微軟正黑體" w:hint="eastAsia"/>
          <w:b/>
          <w:sz w:val="28"/>
          <w:szCs w:val="28"/>
        </w:rPr>
        <w:lastRenderedPageBreak/>
        <w:t>何銘燁  顧問</w:t>
      </w:r>
      <w:r>
        <w:rPr>
          <w:rFonts w:ascii="微軟正黑體" w:eastAsia="微軟正黑體" w:hAnsi="微軟正黑體" w:hint="eastAsia"/>
          <w:b/>
          <w:sz w:val="28"/>
          <w:szCs w:val="28"/>
        </w:rPr>
        <w:t xml:space="preserve">                                         </w:t>
      </w:r>
    </w:p>
    <w:tbl>
      <w:tblPr>
        <w:tblStyle w:val="a5"/>
        <w:tblW w:w="0" w:type="auto"/>
        <w:tblLook w:val="04A0" w:firstRow="1" w:lastRow="0" w:firstColumn="1" w:lastColumn="0" w:noHBand="0" w:noVBand="1"/>
      </w:tblPr>
      <w:tblGrid>
        <w:gridCol w:w="1526"/>
        <w:gridCol w:w="6235"/>
        <w:gridCol w:w="2979"/>
      </w:tblGrid>
      <w:tr w:rsidR="009E21E4" w:rsidRPr="0077564B" w:rsidTr="009E21E4">
        <w:trPr>
          <w:trHeight w:val="394"/>
        </w:trPr>
        <w:tc>
          <w:tcPr>
            <w:tcW w:w="1526" w:type="dxa"/>
            <w:vAlign w:val="center"/>
          </w:tcPr>
          <w:p w:rsidR="009E21E4" w:rsidRPr="0077564B" w:rsidRDefault="009E21E4" w:rsidP="00D40DD1">
            <w:pPr>
              <w:jc w:val="center"/>
              <w:rPr>
                <w:rFonts w:ascii="Arial" w:eastAsia="標楷體" w:hAnsi="Arial" w:cs="Arial"/>
                <w:szCs w:val="24"/>
              </w:rPr>
            </w:pPr>
            <w:r w:rsidRPr="0077564B">
              <w:rPr>
                <w:rFonts w:ascii="Arial" w:eastAsia="標楷體" w:hAnsi="標楷體" w:cs="Arial"/>
                <w:szCs w:val="24"/>
              </w:rPr>
              <w:t>學歷</w:t>
            </w:r>
          </w:p>
        </w:tc>
        <w:tc>
          <w:tcPr>
            <w:tcW w:w="6235" w:type="dxa"/>
            <w:vAlign w:val="center"/>
          </w:tcPr>
          <w:p w:rsidR="009E21E4" w:rsidRPr="0077564B" w:rsidRDefault="009E21E4" w:rsidP="000B1795">
            <w:pPr>
              <w:pStyle w:val="a"/>
              <w:numPr>
                <w:ilvl w:val="0"/>
                <w:numId w:val="2"/>
              </w:numPr>
              <w:ind w:left="742" w:hanging="708"/>
              <w:rPr>
                <w:rFonts w:ascii="Arial" w:hAnsi="Arial" w:cs="Arial"/>
                <w:sz w:val="24"/>
                <w:szCs w:val="24"/>
              </w:rPr>
            </w:pPr>
            <w:r w:rsidRPr="0077564B">
              <w:rPr>
                <w:rFonts w:ascii="Arial" w:hAnsi="標楷體" w:cs="Arial"/>
                <w:sz w:val="24"/>
                <w:szCs w:val="24"/>
              </w:rPr>
              <w:t>美國萊特州立大學企管碩士</w:t>
            </w:r>
          </w:p>
          <w:p w:rsidR="009E21E4" w:rsidRPr="0077564B" w:rsidRDefault="009E21E4" w:rsidP="000B1795">
            <w:pPr>
              <w:pStyle w:val="a"/>
              <w:numPr>
                <w:ilvl w:val="0"/>
                <w:numId w:val="2"/>
              </w:numPr>
              <w:ind w:left="742" w:hanging="708"/>
              <w:rPr>
                <w:rFonts w:ascii="Arial" w:hAnsi="Arial" w:cs="Arial"/>
                <w:sz w:val="24"/>
                <w:szCs w:val="24"/>
              </w:rPr>
            </w:pPr>
            <w:r w:rsidRPr="0077564B">
              <w:rPr>
                <w:rFonts w:ascii="Arial" w:hAnsi="標楷體" w:cs="Arial"/>
                <w:sz w:val="24"/>
                <w:szCs w:val="24"/>
              </w:rPr>
              <w:t>國立交通大學應用化學碩士</w:t>
            </w:r>
          </w:p>
        </w:tc>
        <w:tc>
          <w:tcPr>
            <w:tcW w:w="2979" w:type="dxa"/>
            <w:vMerge w:val="restart"/>
            <w:vAlign w:val="center"/>
          </w:tcPr>
          <w:p w:rsidR="009E21E4" w:rsidRPr="009E21E4" w:rsidRDefault="009E21E4" w:rsidP="009E21E4">
            <w:pPr>
              <w:widowControl/>
              <w:rPr>
                <w:rFonts w:ascii="Arial" w:eastAsia="標楷體" w:hAnsi="Arial" w:cs="Arial"/>
                <w:color w:val="000000"/>
                <w:kern w:val="0"/>
                <w:szCs w:val="24"/>
              </w:rPr>
            </w:pPr>
            <w:r>
              <w:rPr>
                <w:rFonts w:ascii="Arial" w:eastAsia="標楷體" w:hAnsi="Arial" w:cs="Arial"/>
                <w:noProof/>
                <w:color w:val="000000"/>
                <w:kern w:val="0"/>
                <w:szCs w:val="24"/>
              </w:rPr>
              <w:drawing>
                <wp:inline distT="0" distB="0" distL="0" distR="0" wp14:anchorId="540CC61E" wp14:editId="09195068">
                  <wp:extent cx="1402080" cy="190195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何銘燁老師.jpg"/>
                          <pic:cNvPicPr/>
                        </pic:nvPicPr>
                        <pic:blipFill>
                          <a:blip r:embed="rId9">
                            <a:extLst>
                              <a:ext uri="{28A0092B-C50C-407E-A947-70E740481C1C}">
                                <a14:useLocalDpi xmlns:a14="http://schemas.microsoft.com/office/drawing/2010/main" val="0"/>
                              </a:ext>
                            </a:extLst>
                          </a:blip>
                          <a:stretch>
                            <a:fillRect/>
                          </a:stretch>
                        </pic:blipFill>
                        <pic:spPr>
                          <a:xfrm>
                            <a:off x="0" y="0"/>
                            <a:ext cx="1402080" cy="1901952"/>
                          </a:xfrm>
                          <a:prstGeom prst="rect">
                            <a:avLst/>
                          </a:prstGeom>
                        </pic:spPr>
                      </pic:pic>
                    </a:graphicData>
                  </a:graphic>
                </wp:inline>
              </w:drawing>
            </w:r>
          </w:p>
        </w:tc>
      </w:tr>
      <w:tr w:rsidR="009E21E4" w:rsidRPr="0077564B" w:rsidTr="009E21E4">
        <w:trPr>
          <w:trHeight w:val="305"/>
        </w:trPr>
        <w:tc>
          <w:tcPr>
            <w:tcW w:w="1526" w:type="dxa"/>
            <w:vAlign w:val="center"/>
          </w:tcPr>
          <w:p w:rsidR="009E21E4" w:rsidRPr="0077564B" w:rsidRDefault="009E21E4" w:rsidP="00D40DD1">
            <w:pPr>
              <w:jc w:val="center"/>
              <w:rPr>
                <w:rFonts w:ascii="Arial" w:eastAsia="標楷體" w:hAnsi="Arial" w:cs="Arial"/>
                <w:szCs w:val="24"/>
              </w:rPr>
            </w:pPr>
            <w:r w:rsidRPr="0077564B">
              <w:rPr>
                <w:rFonts w:ascii="Arial" w:eastAsia="標楷體" w:hAnsi="標楷體" w:cs="Arial"/>
                <w:szCs w:val="24"/>
              </w:rPr>
              <w:t>認證資格</w:t>
            </w:r>
            <w:r w:rsidRPr="0077564B">
              <w:rPr>
                <w:rFonts w:ascii="Arial" w:eastAsia="標楷體" w:hAnsi="Arial" w:cs="Arial"/>
                <w:szCs w:val="24"/>
              </w:rPr>
              <w:t>/</w:t>
            </w:r>
          </w:p>
          <w:p w:rsidR="009E21E4" w:rsidRPr="009E21E4" w:rsidRDefault="009E21E4" w:rsidP="00D40DD1">
            <w:pPr>
              <w:jc w:val="center"/>
              <w:rPr>
                <w:rFonts w:ascii="Arial" w:eastAsia="標楷體" w:hAnsi="Arial" w:cs="Arial"/>
                <w:szCs w:val="24"/>
              </w:rPr>
            </w:pPr>
            <w:r w:rsidRPr="0077564B">
              <w:rPr>
                <w:rFonts w:ascii="Arial" w:eastAsia="標楷體" w:hAnsi="標楷體" w:cs="Arial"/>
                <w:szCs w:val="24"/>
              </w:rPr>
              <w:t>專業訓練</w:t>
            </w:r>
          </w:p>
        </w:tc>
        <w:tc>
          <w:tcPr>
            <w:tcW w:w="6235" w:type="dxa"/>
            <w:vAlign w:val="center"/>
          </w:tcPr>
          <w:p w:rsidR="009E21E4" w:rsidRPr="0077564B" w:rsidRDefault="009E21E4" w:rsidP="000B1795">
            <w:pPr>
              <w:pStyle w:val="a"/>
              <w:numPr>
                <w:ilvl w:val="0"/>
                <w:numId w:val="4"/>
              </w:numPr>
              <w:tabs>
                <w:tab w:val="clear" w:pos="332"/>
                <w:tab w:val="left" w:pos="317"/>
              </w:tabs>
              <w:rPr>
                <w:rFonts w:ascii="Arial" w:hAnsi="Arial" w:cs="Arial"/>
                <w:sz w:val="24"/>
                <w:szCs w:val="24"/>
              </w:rPr>
            </w:pPr>
            <w:r w:rsidRPr="0077564B">
              <w:rPr>
                <w:rFonts w:ascii="Arial" w:hAnsi="Arial" w:cs="Arial"/>
                <w:sz w:val="24"/>
                <w:szCs w:val="24"/>
              </w:rPr>
              <w:t>IRCA ISO9000</w:t>
            </w:r>
            <w:r w:rsidRPr="0077564B">
              <w:rPr>
                <w:rFonts w:ascii="Arial" w:hAnsi="標楷體" w:cs="Arial"/>
                <w:sz w:val="24"/>
                <w:szCs w:val="24"/>
              </w:rPr>
              <w:t>主導評審員及</w:t>
            </w:r>
            <w:r w:rsidRPr="0077564B">
              <w:rPr>
                <w:rFonts w:ascii="Arial" w:hAnsi="Arial" w:cs="Arial"/>
                <w:sz w:val="24"/>
                <w:szCs w:val="24"/>
              </w:rPr>
              <w:t>LA</w:t>
            </w:r>
            <w:r w:rsidRPr="0077564B">
              <w:rPr>
                <w:rFonts w:ascii="Arial" w:hAnsi="標楷體" w:cs="Arial"/>
                <w:sz w:val="24"/>
                <w:szCs w:val="24"/>
              </w:rPr>
              <w:t>課程主導講師</w:t>
            </w:r>
          </w:p>
          <w:p w:rsidR="009E21E4" w:rsidRPr="0077564B" w:rsidRDefault="009E21E4" w:rsidP="000B1795">
            <w:pPr>
              <w:pStyle w:val="a"/>
              <w:numPr>
                <w:ilvl w:val="0"/>
                <w:numId w:val="4"/>
              </w:numPr>
              <w:tabs>
                <w:tab w:val="clear" w:pos="332"/>
                <w:tab w:val="left" w:pos="317"/>
              </w:tabs>
              <w:rPr>
                <w:rFonts w:ascii="Arial" w:hAnsi="Arial" w:cs="Arial"/>
                <w:sz w:val="24"/>
                <w:szCs w:val="24"/>
              </w:rPr>
            </w:pPr>
            <w:r w:rsidRPr="0077564B">
              <w:rPr>
                <w:rFonts w:ascii="Arial" w:hAnsi="Arial" w:cs="Arial"/>
                <w:sz w:val="24"/>
                <w:szCs w:val="24"/>
              </w:rPr>
              <w:t>EARA ISO14000</w:t>
            </w:r>
            <w:r w:rsidRPr="0077564B">
              <w:rPr>
                <w:rFonts w:ascii="Arial" w:hAnsi="標楷體" w:cs="Arial"/>
                <w:sz w:val="24"/>
                <w:szCs w:val="24"/>
              </w:rPr>
              <w:t>評審員及</w:t>
            </w:r>
            <w:r w:rsidRPr="0077564B">
              <w:rPr>
                <w:rFonts w:ascii="Arial" w:hAnsi="Arial" w:cs="Arial"/>
                <w:sz w:val="24"/>
                <w:szCs w:val="24"/>
              </w:rPr>
              <w:t>LA</w:t>
            </w:r>
            <w:r w:rsidRPr="0077564B">
              <w:rPr>
                <w:rFonts w:ascii="Arial" w:hAnsi="標楷體" w:cs="Arial"/>
                <w:sz w:val="24"/>
                <w:szCs w:val="24"/>
              </w:rPr>
              <w:t>課程主導講師</w:t>
            </w:r>
          </w:p>
          <w:p w:rsidR="009E21E4" w:rsidRPr="0077564B" w:rsidRDefault="009E21E4" w:rsidP="000B1795">
            <w:pPr>
              <w:pStyle w:val="a"/>
              <w:numPr>
                <w:ilvl w:val="0"/>
                <w:numId w:val="4"/>
              </w:numPr>
              <w:tabs>
                <w:tab w:val="clear" w:pos="332"/>
                <w:tab w:val="left" w:pos="317"/>
              </w:tabs>
              <w:rPr>
                <w:rFonts w:ascii="Arial" w:hAnsi="Arial" w:cs="Arial"/>
                <w:sz w:val="24"/>
                <w:szCs w:val="24"/>
              </w:rPr>
            </w:pPr>
            <w:r w:rsidRPr="0077564B">
              <w:rPr>
                <w:rFonts w:ascii="Arial" w:hAnsi="Arial" w:cs="Arial"/>
                <w:sz w:val="24"/>
                <w:szCs w:val="24"/>
              </w:rPr>
              <w:t>OHSAS18000</w:t>
            </w:r>
            <w:r w:rsidRPr="0077564B">
              <w:rPr>
                <w:rFonts w:ascii="Arial" w:hAnsi="標楷體" w:cs="Arial"/>
                <w:sz w:val="24"/>
                <w:szCs w:val="24"/>
              </w:rPr>
              <w:t>預備評審員</w:t>
            </w:r>
          </w:p>
          <w:p w:rsidR="009E21E4" w:rsidRPr="0077564B" w:rsidRDefault="009E21E4" w:rsidP="000B1795">
            <w:pPr>
              <w:pStyle w:val="a"/>
              <w:numPr>
                <w:ilvl w:val="0"/>
                <w:numId w:val="4"/>
              </w:numPr>
              <w:tabs>
                <w:tab w:val="clear" w:pos="332"/>
                <w:tab w:val="left" w:pos="317"/>
              </w:tabs>
              <w:rPr>
                <w:rFonts w:ascii="Arial" w:hAnsi="Arial" w:cs="Arial"/>
                <w:sz w:val="24"/>
                <w:szCs w:val="24"/>
              </w:rPr>
            </w:pPr>
            <w:r w:rsidRPr="0077564B">
              <w:rPr>
                <w:rFonts w:ascii="Arial" w:hAnsi="Arial" w:cs="Arial"/>
                <w:sz w:val="24"/>
                <w:szCs w:val="24"/>
              </w:rPr>
              <w:t>IRCA ISO27001 &amp; ISO200000 LA</w:t>
            </w:r>
            <w:r w:rsidRPr="0077564B">
              <w:rPr>
                <w:rFonts w:ascii="Arial" w:hAnsi="標楷體" w:cs="Arial"/>
                <w:sz w:val="24"/>
                <w:szCs w:val="24"/>
              </w:rPr>
              <w:t>課程主導講師</w:t>
            </w:r>
          </w:p>
          <w:p w:rsidR="009E21E4" w:rsidRPr="0077564B" w:rsidRDefault="009E21E4" w:rsidP="00D40DD1">
            <w:pPr>
              <w:pStyle w:val="a"/>
              <w:numPr>
                <w:ilvl w:val="0"/>
                <w:numId w:val="0"/>
              </w:numPr>
              <w:tabs>
                <w:tab w:val="clear" w:pos="332"/>
                <w:tab w:val="left" w:pos="317"/>
              </w:tabs>
              <w:ind w:left="340" w:hanging="283"/>
              <w:rPr>
                <w:rFonts w:ascii="Arial" w:hAnsi="Arial" w:cs="Arial"/>
                <w:color w:val="FF0000"/>
                <w:sz w:val="24"/>
                <w:szCs w:val="24"/>
              </w:rPr>
            </w:pPr>
            <w:r w:rsidRPr="0077564B">
              <w:rPr>
                <w:rFonts w:ascii="Arial" w:hAnsi="Arial" w:cs="Arial"/>
                <w:sz w:val="24"/>
                <w:szCs w:val="24"/>
              </w:rPr>
              <w:t>IRCA BS25999 AC</w:t>
            </w:r>
            <w:r w:rsidRPr="0077564B">
              <w:rPr>
                <w:rFonts w:ascii="Arial" w:hAnsi="標楷體" w:cs="Arial"/>
                <w:sz w:val="24"/>
                <w:szCs w:val="24"/>
              </w:rPr>
              <w:t>課程主導講師</w:t>
            </w:r>
          </w:p>
        </w:tc>
        <w:tc>
          <w:tcPr>
            <w:tcW w:w="2979" w:type="dxa"/>
            <w:vMerge/>
            <w:vAlign w:val="center"/>
          </w:tcPr>
          <w:p w:rsidR="009E21E4" w:rsidRPr="0077564B" w:rsidRDefault="009E21E4" w:rsidP="009E21E4">
            <w:pPr>
              <w:pStyle w:val="a"/>
              <w:numPr>
                <w:ilvl w:val="0"/>
                <w:numId w:val="0"/>
              </w:numPr>
              <w:tabs>
                <w:tab w:val="clear" w:pos="332"/>
                <w:tab w:val="left" w:pos="317"/>
              </w:tabs>
              <w:rPr>
                <w:rFonts w:ascii="Arial" w:hAnsi="Arial" w:cs="Arial"/>
                <w:color w:val="FF0000"/>
                <w:sz w:val="24"/>
                <w:szCs w:val="24"/>
              </w:rPr>
            </w:pPr>
          </w:p>
        </w:tc>
      </w:tr>
      <w:tr w:rsidR="009E21E4" w:rsidRPr="0077564B" w:rsidTr="009E21E4">
        <w:trPr>
          <w:trHeight w:val="1481"/>
        </w:trPr>
        <w:tc>
          <w:tcPr>
            <w:tcW w:w="1526" w:type="dxa"/>
            <w:vAlign w:val="center"/>
          </w:tcPr>
          <w:p w:rsidR="009E21E4" w:rsidRPr="0077564B" w:rsidRDefault="009E21E4" w:rsidP="00D40DD1">
            <w:pPr>
              <w:jc w:val="center"/>
              <w:rPr>
                <w:rFonts w:ascii="Arial" w:eastAsia="標楷體" w:hAnsi="Arial" w:cs="Arial"/>
                <w:szCs w:val="24"/>
              </w:rPr>
            </w:pPr>
            <w:r w:rsidRPr="0077564B">
              <w:rPr>
                <w:rFonts w:ascii="Arial" w:eastAsia="標楷體" w:hAnsi="標楷體" w:cs="Arial"/>
                <w:szCs w:val="24"/>
              </w:rPr>
              <w:t>經歷</w:t>
            </w:r>
          </w:p>
        </w:tc>
        <w:tc>
          <w:tcPr>
            <w:tcW w:w="9214" w:type="dxa"/>
            <w:gridSpan w:val="2"/>
          </w:tcPr>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sz w:val="24"/>
                <w:szCs w:val="24"/>
              </w:rPr>
              <w:t>最佳化企管顧問有限公司</w:t>
            </w:r>
            <w:r w:rsidRPr="0077564B">
              <w:rPr>
                <w:rFonts w:ascii="Arial" w:hAnsi="Arial" w:cs="Arial"/>
                <w:sz w:val="24"/>
                <w:szCs w:val="24"/>
              </w:rPr>
              <w:t xml:space="preserve"> </w:t>
            </w:r>
            <w:r w:rsidRPr="0077564B">
              <w:rPr>
                <w:rFonts w:ascii="Arial" w:hAnsi="標楷體" w:cs="Arial"/>
                <w:bCs/>
                <w:sz w:val="24"/>
                <w:szCs w:val="24"/>
              </w:rPr>
              <w:t>資深顧問</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bCs/>
                <w:sz w:val="24"/>
                <w:szCs w:val="24"/>
              </w:rPr>
              <w:t>資策會</w:t>
            </w:r>
            <w:r w:rsidRPr="0077564B">
              <w:rPr>
                <w:rFonts w:ascii="Arial" w:hAnsi="Arial" w:cs="Arial"/>
                <w:bCs/>
                <w:sz w:val="24"/>
                <w:szCs w:val="24"/>
              </w:rPr>
              <w:t>ISO27005</w:t>
            </w:r>
            <w:r w:rsidRPr="0077564B">
              <w:rPr>
                <w:rFonts w:ascii="Arial" w:hAnsi="標楷體" w:cs="Arial"/>
                <w:bCs/>
                <w:sz w:val="24"/>
                <w:szCs w:val="24"/>
              </w:rPr>
              <w:t>資訊安全與個人資料風險管理實務訓練課程</w:t>
            </w:r>
            <w:r w:rsidRPr="0077564B">
              <w:rPr>
                <w:rFonts w:ascii="Arial" w:hAnsi="Arial" w:cs="Arial"/>
                <w:bCs/>
                <w:sz w:val="24"/>
                <w:szCs w:val="24"/>
              </w:rPr>
              <w:t xml:space="preserve"> </w:t>
            </w:r>
            <w:r w:rsidRPr="0077564B">
              <w:rPr>
                <w:rFonts w:ascii="Arial" w:hAnsi="標楷體" w:cs="Arial"/>
                <w:bCs/>
                <w:sz w:val="24"/>
                <w:szCs w:val="24"/>
              </w:rPr>
              <w:t>專任講師</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sz w:val="24"/>
                <w:szCs w:val="24"/>
              </w:rPr>
              <w:t>漢德技術監督服務</w:t>
            </w:r>
            <w:r w:rsidRPr="0077564B">
              <w:rPr>
                <w:rFonts w:ascii="Arial" w:hAnsi="Arial" w:cs="Arial"/>
                <w:sz w:val="24"/>
                <w:szCs w:val="24"/>
              </w:rPr>
              <w:t>(TUV Nord)</w:t>
            </w:r>
            <w:r w:rsidRPr="0077564B">
              <w:rPr>
                <w:rFonts w:ascii="Arial" w:hAnsi="標楷體" w:cs="Arial"/>
                <w:sz w:val="24"/>
                <w:szCs w:val="24"/>
              </w:rPr>
              <w:t>亞太有限公司</w:t>
            </w:r>
            <w:r w:rsidRPr="0077564B">
              <w:rPr>
                <w:rFonts w:ascii="Arial" w:hAnsi="Arial" w:cs="Arial"/>
                <w:sz w:val="24"/>
                <w:szCs w:val="24"/>
              </w:rPr>
              <w:t>IT</w:t>
            </w:r>
            <w:r w:rsidRPr="0077564B">
              <w:rPr>
                <w:rFonts w:ascii="Arial" w:hAnsi="標楷體" w:cs="Arial"/>
                <w:sz w:val="24"/>
                <w:szCs w:val="24"/>
              </w:rPr>
              <w:t>事業部經理</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sz w:val="24"/>
                <w:szCs w:val="24"/>
              </w:rPr>
              <w:t>主計處資通安全管理專案</w:t>
            </w:r>
            <w:r w:rsidRPr="0077564B">
              <w:rPr>
                <w:rFonts w:ascii="Arial" w:hAnsi="Arial" w:cs="Arial"/>
                <w:sz w:val="24"/>
                <w:szCs w:val="24"/>
              </w:rPr>
              <w:t xml:space="preserve"> </w:t>
            </w:r>
            <w:r w:rsidRPr="0077564B">
              <w:rPr>
                <w:rFonts w:ascii="Arial" w:hAnsi="標楷體" w:cs="Arial"/>
                <w:sz w:val="24"/>
                <w:szCs w:val="24"/>
              </w:rPr>
              <w:t>稽核委員</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sz w:val="24"/>
                <w:szCs w:val="24"/>
              </w:rPr>
              <w:t>行政院</w:t>
            </w:r>
            <w:proofErr w:type="gramStart"/>
            <w:r w:rsidRPr="0077564B">
              <w:rPr>
                <w:rFonts w:ascii="Arial" w:hAnsi="標楷體" w:cs="Arial"/>
                <w:sz w:val="24"/>
                <w:szCs w:val="24"/>
              </w:rPr>
              <w:t>研考會</w:t>
            </w:r>
            <w:r w:rsidRPr="0077564B">
              <w:rPr>
                <w:rFonts w:ascii="Arial" w:hAnsi="標楷體" w:cs="Arial"/>
                <w:bCs/>
                <w:sz w:val="24"/>
                <w:szCs w:val="24"/>
              </w:rPr>
              <w:t>資通</w:t>
            </w:r>
            <w:proofErr w:type="gramEnd"/>
            <w:r w:rsidRPr="0077564B">
              <w:rPr>
                <w:rFonts w:ascii="Arial" w:hAnsi="標楷體" w:cs="Arial"/>
                <w:bCs/>
                <w:sz w:val="24"/>
                <w:szCs w:val="24"/>
              </w:rPr>
              <w:t>安全會報</w:t>
            </w:r>
            <w:r w:rsidRPr="0077564B">
              <w:rPr>
                <w:rFonts w:ascii="Arial" w:hAnsi="Arial" w:cs="Arial"/>
                <w:bCs/>
                <w:sz w:val="24"/>
                <w:szCs w:val="24"/>
              </w:rPr>
              <w:t>ISMS</w:t>
            </w:r>
            <w:r w:rsidRPr="0077564B">
              <w:rPr>
                <w:rFonts w:ascii="Arial" w:hAnsi="標楷體" w:cs="Arial"/>
                <w:bCs/>
                <w:sz w:val="24"/>
                <w:szCs w:val="24"/>
              </w:rPr>
              <w:t>教育訓練專案主任講師</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bookmarkStart w:id="1" w:name="OLE_LINK12"/>
            <w:r w:rsidRPr="0077564B">
              <w:rPr>
                <w:rFonts w:ascii="Arial" w:hAnsi="標楷體" w:cs="Arial"/>
                <w:bCs/>
                <w:sz w:val="24"/>
                <w:szCs w:val="24"/>
              </w:rPr>
              <w:t>宏瞻資訊股份有限公司</w:t>
            </w:r>
            <w:r w:rsidRPr="0077564B">
              <w:rPr>
                <w:rFonts w:ascii="Arial" w:hAnsi="Arial" w:cs="Arial"/>
                <w:bCs/>
                <w:sz w:val="24"/>
                <w:szCs w:val="24"/>
              </w:rPr>
              <w:t xml:space="preserve"> </w:t>
            </w:r>
            <w:r w:rsidRPr="0077564B">
              <w:rPr>
                <w:rFonts w:ascii="Arial" w:hAnsi="標楷體" w:cs="Arial"/>
                <w:bCs/>
                <w:sz w:val="24"/>
                <w:szCs w:val="24"/>
              </w:rPr>
              <w:t>顧問服務部資深顧問</w:t>
            </w:r>
            <w:bookmarkEnd w:id="1"/>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proofErr w:type="gramStart"/>
            <w:r w:rsidRPr="0077564B">
              <w:rPr>
                <w:rFonts w:ascii="Arial" w:hAnsi="標楷體" w:cs="Arial"/>
                <w:sz w:val="24"/>
                <w:szCs w:val="24"/>
              </w:rPr>
              <w:t>傳永有限公司</w:t>
            </w:r>
            <w:proofErr w:type="gramEnd"/>
            <w:r w:rsidRPr="0077564B">
              <w:rPr>
                <w:rFonts w:ascii="Arial" w:hAnsi="Arial" w:cs="Arial"/>
                <w:sz w:val="24"/>
                <w:szCs w:val="24"/>
              </w:rPr>
              <w:t xml:space="preserve"> </w:t>
            </w:r>
            <w:r w:rsidRPr="0077564B">
              <w:rPr>
                <w:rFonts w:ascii="Arial" w:hAnsi="標楷體" w:cs="Arial"/>
                <w:sz w:val="24"/>
                <w:szCs w:val="24"/>
              </w:rPr>
              <w:t>總經理</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sz w:val="24"/>
                <w:szCs w:val="24"/>
              </w:rPr>
              <w:t>香港</w:t>
            </w:r>
            <w:proofErr w:type="gramStart"/>
            <w:r w:rsidRPr="0077564B">
              <w:rPr>
                <w:rFonts w:ascii="Arial" w:hAnsi="標楷體" w:cs="Arial"/>
                <w:sz w:val="24"/>
                <w:szCs w:val="24"/>
              </w:rPr>
              <w:t>商優力</w:t>
            </w:r>
            <w:proofErr w:type="gramEnd"/>
            <w:r w:rsidRPr="0077564B">
              <w:rPr>
                <w:rFonts w:ascii="Arial" w:hAnsi="Arial" w:cs="Arial"/>
                <w:sz w:val="24"/>
                <w:szCs w:val="24"/>
              </w:rPr>
              <w:t>(UL)</w:t>
            </w:r>
            <w:r w:rsidRPr="0077564B">
              <w:rPr>
                <w:rFonts w:ascii="Arial" w:hAnsi="標楷體" w:cs="Arial"/>
                <w:sz w:val="24"/>
                <w:szCs w:val="24"/>
              </w:rPr>
              <w:t>安全測驗有限公司台灣分公司業務部經理</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sz w:val="24"/>
                <w:szCs w:val="24"/>
              </w:rPr>
              <w:t>英國標準協會</w:t>
            </w:r>
            <w:r w:rsidRPr="0077564B">
              <w:rPr>
                <w:rFonts w:ascii="Arial" w:hAnsi="Arial" w:cs="Arial"/>
                <w:sz w:val="24"/>
                <w:szCs w:val="24"/>
              </w:rPr>
              <w:t>(BSI)</w:t>
            </w:r>
            <w:r w:rsidRPr="0077564B">
              <w:rPr>
                <w:rFonts w:ascii="Arial" w:hAnsi="標楷體" w:cs="Arial"/>
                <w:sz w:val="24"/>
                <w:szCs w:val="24"/>
              </w:rPr>
              <w:t>太平洋有限公司中國華東地區副總經理兼大中華地區業務及行銷經理</w:t>
            </w:r>
            <w:r w:rsidRPr="0077564B">
              <w:rPr>
                <w:rFonts w:ascii="Arial" w:hAnsi="Arial" w:cs="Arial"/>
                <w:sz w:val="24"/>
                <w:szCs w:val="24"/>
              </w:rPr>
              <w:t>/</w:t>
            </w:r>
            <w:r w:rsidRPr="0077564B">
              <w:rPr>
                <w:rFonts w:ascii="Arial" w:hAnsi="標楷體" w:cs="Arial"/>
                <w:sz w:val="24"/>
                <w:szCs w:val="24"/>
              </w:rPr>
              <w:t>台灣地區執行經理</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sz w:val="24"/>
                <w:szCs w:val="24"/>
              </w:rPr>
              <w:t>全國公證檢驗服務</w:t>
            </w:r>
            <w:r w:rsidRPr="0077564B">
              <w:rPr>
                <w:rFonts w:ascii="Arial" w:hAnsi="Arial" w:cs="Arial"/>
                <w:sz w:val="24"/>
                <w:szCs w:val="24"/>
              </w:rPr>
              <w:t>(ITS)</w:t>
            </w:r>
            <w:r w:rsidRPr="0077564B">
              <w:rPr>
                <w:rFonts w:ascii="Arial" w:hAnsi="標楷體" w:cs="Arial"/>
                <w:sz w:val="24"/>
                <w:szCs w:val="24"/>
              </w:rPr>
              <w:t>有限公司玩具化學部經理</w:t>
            </w:r>
          </w:p>
          <w:p w:rsidR="009E21E4" w:rsidRPr="0077564B" w:rsidRDefault="009E21E4" w:rsidP="000B1795">
            <w:pPr>
              <w:pStyle w:val="a"/>
              <w:numPr>
                <w:ilvl w:val="0"/>
                <w:numId w:val="5"/>
              </w:numPr>
              <w:tabs>
                <w:tab w:val="clear" w:pos="332"/>
                <w:tab w:val="left" w:pos="1794"/>
                <w:tab w:val="left" w:pos="3000"/>
              </w:tabs>
              <w:snapToGrid w:val="0"/>
              <w:spacing w:line="340" w:lineRule="atLeast"/>
              <w:rPr>
                <w:rFonts w:ascii="Arial" w:hAnsi="Arial" w:cs="Arial"/>
                <w:sz w:val="24"/>
                <w:szCs w:val="24"/>
              </w:rPr>
            </w:pPr>
            <w:r w:rsidRPr="0077564B">
              <w:rPr>
                <w:rFonts w:ascii="Arial" w:hAnsi="標楷體" w:cs="Arial"/>
                <w:sz w:val="24"/>
                <w:szCs w:val="24"/>
              </w:rPr>
              <w:t>科榮有限公司業務工程師</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sz w:val="24"/>
                <w:szCs w:val="24"/>
              </w:rPr>
              <w:t>中和羊毛公司程序操作員</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sz w:val="24"/>
                <w:szCs w:val="24"/>
              </w:rPr>
              <w:t>榮民化工廠研究助理員</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b/>
                <w:sz w:val="24"/>
                <w:szCs w:val="24"/>
              </w:rPr>
            </w:pPr>
            <w:r w:rsidRPr="0077564B">
              <w:rPr>
                <w:rFonts w:ascii="Arial" w:hAnsi="Arial" w:cs="Arial"/>
                <w:b/>
                <w:sz w:val="24"/>
                <w:szCs w:val="24"/>
              </w:rPr>
              <w:t>ISO27001</w:t>
            </w:r>
            <w:r w:rsidRPr="0077564B">
              <w:rPr>
                <w:rFonts w:ascii="Arial" w:hAnsi="標楷體" w:cs="Arial"/>
                <w:b/>
                <w:sz w:val="24"/>
                <w:szCs w:val="24"/>
              </w:rPr>
              <w:t>導入專案經理</w:t>
            </w:r>
            <w:r w:rsidRPr="0077564B">
              <w:rPr>
                <w:rFonts w:ascii="Arial" w:hAnsi="Arial" w:cs="Arial"/>
                <w:b/>
                <w:sz w:val="24"/>
                <w:szCs w:val="24"/>
              </w:rPr>
              <w:t>:</w:t>
            </w:r>
          </w:p>
          <w:p w:rsidR="009E21E4" w:rsidRPr="0077564B" w:rsidRDefault="009E21E4" w:rsidP="00D40DD1">
            <w:pPr>
              <w:pStyle w:val="a"/>
              <w:numPr>
                <w:ilvl w:val="0"/>
                <w:numId w:val="0"/>
              </w:numPr>
              <w:tabs>
                <w:tab w:val="clear" w:pos="332"/>
                <w:tab w:val="left" w:pos="1794"/>
                <w:tab w:val="left" w:pos="3356"/>
              </w:tabs>
              <w:snapToGrid w:val="0"/>
              <w:spacing w:line="340" w:lineRule="atLeast"/>
              <w:ind w:left="960"/>
              <w:rPr>
                <w:rFonts w:ascii="Arial" w:hAnsi="Arial" w:cs="Arial"/>
                <w:b/>
                <w:sz w:val="24"/>
                <w:szCs w:val="24"/>
              </w:rPr>
            </w:pPr>
            <w:r w:rsidRPr="0077564B">
              <w:rPr>
                <w:rFonts w:ascii="Arial" w:hAnsi="標楷體" w:cs="Arial"/>
                <w:sz w:val="24"/>
                <w:szCs w:val="24"/>
              </w:rPr>
              <w:t>行政院環保署</w:t>
            </w:r>
            <w:r w:rsidRPr="0077564B">
              <w:rPr>
                <w:rFonts w:ascii="Arial" w:hAnsi="Arial" w:cs="Arial"/>
                <w:sz w:val="24"/>
                <w:szCs w:val="24"/>
              </w:rPr>
              <w:t>/</w:t>
            </w:r>
            <w:r w:rsidRPr="0077564B">
              <w:rPr>
                <w:rFonts w:ascii="Arial" w:hAnsi="標楷體" w:cs="Arial"/>
                <w:sz w:val="24"/>
                <w:szCs w:val="24"/>
              </w:rPr>
              <w:t>行政院教育部</w:t>
            </w:r>
            <w:r w:rsidRPr="0077564B">
              <w:rPr>
                <w:rFonts w:ascii="Arial" w:hAnsi="Arial" w:cs="Arial"/>
                <w:sz w:val="24"/>
                <w:szCs w:val="24"/>
              </w:rPr>
              <w:t>/</w:t>
            </w:r>
            <w:r w:rsidRPr="0077564B">
              <w:rPr>
                <w:rFonts w:ascii="Arial" w:hAnsi="標楷體" w:cs="Arial"/>
                <w:sz w:val="24"/>
                <w:szCs w:val="24"/>
              </w:rPr>
              <w:t>行政院人事行政局</w:t>
            </w:r>
            <w:r w:rsidRPr="0077564B">
              <w:rPr>
                <w:rFonts w:ascii="Arial" w:hAnsi="Arial" w:cs="Arial"/>
                <w:sz w:val="24"/>
                <w:szCs w:val="24"/>
              </w:rPr>
              <w:t>/</w:t>
            </w:r>
            <w:r w:rsidRPr="0077564B">
              <w:rPr>
                <w:rFonts w:ascii="Arial" w:hAnsi="標楷體" w:cs="Arial"/>
                <w:sz w:val="24"/>
                <w:szCs w:val="24"/>
              </w:rPr>
              <w:t>行政院海巡署</w:t>
            </w:r>
            <w:r w:rsidRPr="0077564B">
              <w:rPr>
                <w:rFonts w:ascii="Arial" w:hAnsi="Arial" w:cs="Arial"/>
                <w:sz w:val="24"/>
                <w:szCs w:val="24"/>
              </w:rPr>
              <w:t>/</w:t>
            </w:r>
            <w:r w:rsidRPr="0077564B">
              <w:rPr>
                <w:rFonts w:ascii="Arial" w:hAnsi="標楷體" w:cs="Arial"/>
                <w:sz w:val="24"/>
                <w:szCs w:val="24"/>
              </w:rPr>
              <w:t>行政院海巡署海洋總局</w:t>
            </w:r>
            <w:r w:rsidRPr="0077564B">
              <w:rPr>
                <w:rFonts w:ascii="Arial" w:hAnsi="Arial" w:cs="Arial"/>
                <w:sz w:val="24"/>
                <w:szCs w:val="24"/>
              </w:rPr>
              <w:t>/</w:t>
            </w:r>
            <w:r w:rsidRPr="0077564B">
              <w:rPr>
                <w:rFonts w:ascii="Arial" w:hAnsi="標楷體" w:cs="Arial"/>
                <w:sz w:val="24"/>
                <w:szCs w:val="24"/>
              </w:rPr>
              <w:t>行政院海巡署海岸總局</w:t>
            </w:r>
            <w:r w:rsidRPr="0077564B">
              <w:rPr>
                <w:rFonts w:ascii="Arial" w:hAnsi="Arial" w:cs="Arial"/>
                <w:sz w:val="24"/>
                <w:szCs w:val="24"/>
              </w:rPr>
              <w:t>/</w:t>
            </w:r>
            <w:r w:rsidRPr="0077564B">
              <w:rPr>
                <w:rFonts w:ascii="Arial" w:hAnsi="標楷體" w:cs="Arial"/>
                <w:sz w:val="24"/>
                <w:szCs w:val="24"/>
              </w:rPr>
              <w:t>交通部高雄港務局</w:t>
            </w:r>
            <w:r w:rsidRPr="0077564B">
              <w:rPr>
                <w:rFonts w:ascii="Arial" w:hAnsi="Arial" w:cs="Arial"/>
                <w:sz w:val="24"/>
                <w:szCs w:val="24"/>
              </w:rPr>
              <w:t>/</w:t>
            </w:r>
            <w:r w:rsidRPr="0077564B">
              <w:rPr>
                <w:rFonts w:ascii="Arial" w:hAnsi="標楷體" w:cs="Arial"/>
                <w:sz w:val="24"/>
                <w:szCs w:val="24"/>
              </w:rPr>
              <w:t>欣詮科技公司</w:t>
            </w:r>
            <w:r w:rsidRPr="0077564B">
              <w:rPr>
                <w:rFonts w:ascii="Arial" w:hAnsi="Arial" w:cs="Arial"/>
                <w:sz w:val="24"/>
                <w:szCs w:val="24"/>
              </w:rPr>
              <w:t>/</w:t>
            </w:r>
            <w:r w:rsidRPr="0077564B">
              <w:rPr>
                <w:rFonts w:ascii="Arial" w:hAnsi="標楷體" w:cs="Arial"/>
                <w:sz w:val="24"/>
                <w:szCs w:val="24"/>
              </w:rPr>
              <w:t>逢甲大學資訊處</w:t>
            </w:r>
            <w:r w:rsidRPr="0077564B">
              <w:rPr>
                <w:rFonts w:ascii="Arial" w:hAnsi="Arial" w:cs="Arial"/>
                <w:sz w:val="24"/>
                <w:szCs w:val="24"/>
              </w:rPr>
              <w:t>/</w:t>
            </w:r>
            <w:r w:rsidRPr="0077564B">
              <w:rPr>
                <w:rFonts w:ascii="Arial" w:hAnsi="標楷體" w:cs="Arial"/>
                <w:sz w:val="24"/>
                <w:szCs w:val="24"/>
              </w:rPr>
              <w:t>臺北市政府教育局資訊室</w:t>
            </w:r>
            <w:r w:rsidRPr="0077564B">
              <w:rPr>
                <w:rFonts w:ascii="Arial" w:hAnsi="Arial" w:cs="Arial"/>
                <w:sz w:val="24"/>
                <w:szCs w:val="24"/>
              </w:rPr>
              <w:t>/</w:t>
            </w:r>
            <w:r w:rsidRPr="0077564B">
              <w:rPr>
                <w:rFonts w:ascii="Arial" w:hAnsi="標楷體" w:cs="Arial"/>
                <w:sz w:val="24"/>
                <w:szCs w:val="24"/>
              </w:rPr>
              <w:t>建國科技大學電算中心</w:t>
            </w:r>
            <w:r w:rsidRPr="0077564B">
              <w:rPr>
                <w:rFonts w:ascii="Arial" w:hAnsi="Arial" w:cs="Arial"/>
                <w:sz w:val="24"/>
                <w:szCs w:val="24"/>
              </w:rPr>
              <w:t>/</w:t>
            </w:r>
            <w:r w:rsidRPr="0077564B">
              <w:rPr>
                <w:rFonts w:ascii="Arial" w:hAnsi="標楷體" w:cs="Arial"/>
                <w:sz w:val="24"/>
                <w:szCs w:val="24"/>
              </w:rPr>
              <w:t>陽明大學</w:t>
            </w:r>
            <w:r w:rsidRPr="0077564B">
              <w:rPr>
                <w:rFonts w:ascii="Arial" w:hAnsi="Arial" w:cs="Arial"/>
                <w:sz w:val="24"/>
                <w:szCs w:val="24"/>
              </w:rPr>
              <w:t>/</w:t>
            </w:r>
            <w:r w:rsidRPr="0077564B">
              <w:rPr>
                <w:rFonts w:ascii="Arial" w:hAnsi="標楷體" w:cs="Arial"/>
                <w:sz w:val="24"/>
                <w:szCs w:val="24"/>
              </w:rPr>
              <w:t>國立海洋大學圖資暨資訊處</w:t>
            </w:r>
            <w:r w:rsidRPr="0077564B">
              <w:rPr>
                <w:rFonts w:ascii="Arial" w:hAnsi="Arial" w:cs="Arial"/>
                <w:sz w:val="24"/>
                <w:szCs w:val="24"/>
              </w:rPr>
              <w:t>/</w:t>
            </w:r>
            <w:r w:rsidRPr="0077564B">
              <w:rPr>
                <w:rFonts w:ascii="Arial" w:hAnsi="標楷體" w:cs="Arial"/>
                <w:sz w:val="24"/>
                <w:szCs w:val="24"/>
              </w:rPr>
              <w:t>中華電信數據分公司</w:t>
            </w:r>
            <w:r w:rsidRPr="0077564B">
              <w:rPr>
                <w:rFonts w:ascii="Arial" w:hAnsi="Arial" w:cs="Arial"/>
                <w:sz w:val="24"/>
                <w:szCs w:val="24"/>
              </w:rPr>
              <w:t>/</w:t>
            </w:r>
            <w:r w:rsidRPr="0077564B">
              <w:rPr>
                <w:rFonts w:ascii="Arial" w:hAnsi="標楷體" w:cs="Arial"/>
                <w:sz w:val="24"/>
                <w:szCs w:val="24"/>
              </w:rPr>
              <w:t>國軍台中總醫院中清分院</w:t>
            </w:r>
            <w:r w:rsidRPr="0077564B">
              <w:rPr>
                <w:rFonts w:ascii="Arial" w:hAnsi="Arial" w:cs="Arial"/>
                <w:sz w:val="24"/>
                <w:szCs w:val="24"/>
              </w:rPr>
              <w:t>/</w:t>
            </w:r>
            <w:r w:rsidRPr="0077564B">
              <w:rPr>
                <w:rFonts w:ascii="Arial" w:hAnsi="標楷體" w:cs="Arial"/>
                <w:sz w:val="24"/>
                <w:szCs w:val="24"/>
              </w:rPr>
              <w:t>空軍南部網路資料中心</w:t>
            </w:r>
            <w:r w:rsidRPr="0077564B">
              <w:rPr>
                <w:rFonts w:ascii="Arial" w:hAnsi="Arial" w:cs="Arial"/>
                <w:sz w:val="24"/>
                <w:szCs w:val="24"/>
              </w:rPr>
              <w:t>/</w:t>
            </w:r>
            <w:r w:rsidRPr="0077564B">
              <w:rPr>
                <w:rFonts w:ascii="Arial" w:hAnsi="標楷體" w:cs="Arial"/>
                <w:sz w:val="24"/>
                <w:szCs w:val="24"/>
              </w:rPr>
              <w:t>國軍松山總醫院</w:t>
            </w:r>
            <w:r w:rsidRPr="0077564B">
              <w:rPr>
                <w:rFonts w:ascii="Arial" w:hAnsi="Arial" w:cs="Arial"/>
                <w:sz w:val="24"/>
                <w:szCs w:val="24"/>
              </w:rPr>
              <w:t>/</w:t>
            </w:r>
            <w:r w:rsidRPr="0077564B">
              <w:rPr>
                <w:rFonts w:ascii="Arial" w:hAnsi="標楷體" w:cs="Arial"/>
                <w:sz w:val="24"/>
                <w:szCs w:val="24"/>
              </w:rPr>
              <w:t>元誠國際資產管理</w:t>
            </w:r>
            <w:r w:rsidRPr="0077564B">
              <w:rPr>
                <w:rFonts w:ascii="Arial" w:hAnsi="Arial" w:cs="Arial"/>
                <w:sz w:val="24"/>
                <w:szCs w:val="24"/>
              </w:rPr>
              <w:t>/</w:t>
            </w:r>
            <w:r w:rsidRPr="0077564B">
              <w:rPr>
                <w:rFonts w:ascii="Arial" w:hAnsi="標楷體" w:cs="Arial"/>
                <w:sz w:val="24"/>
                <w:szCs w:val="24"/>
              </w:rPr>
              <w:t>網訊電通股份有限公司</w:t>
            </w:r>
            <w:r w:rsidRPr="0077564B">
              <w:rPr>
                <w:rFonts w:ascii="Arial" w:hAnsi="Arial" w:cs="Arial"/>
                <w:sz w:val="24"/>
                <w:szCs w:val="24"/>
              </w:rPr>
              <w:t>/</w:t>
            </w:r>
            <w:r w:rsidRPr="0077564B">
              <w:rPr>
                <w:rFonts w:ascii="Arial" w:hAnsi="標楷體" w:cs="Arial"/>
                <w:sz w:val="24"/>
                <w:szCs w:val="24"/>
              </w:rPr>
              <w:t>台灣期貨交易所股份有限公司</w:t>
            </w:r>
            <w:r w:rsidRPr="0077564B">
              <w:rPr>
                <w:rFonts w:ascii="Arial" w:hAnsi="Arial" w:cs="Arial"/>
                <w:sz w:val="24"/>
                <w:szCs w:val="24"/>
              </w:rPr>
              <w:t>/</w:t>
            </w:r>
            <w:r w:rsidRPr="0077564B">
              <w:rPr>
                <w:rFonts w:ascii="Arial" w:hAnsi="標楷體" w:cs="Arial"/>
                <w:sz w:val="24"/>
                <w:szCs w:val="24"/>
              </w:rPr>
              <w:t>漢民科技公司</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b/>
                <w:sz w:val="24"/>
                <w:szCs w:val="24"/>
              </w:rPr>
            </w:pPr>
            <w:r w:rsidRPr="0077564B">
              <w:rPr>
                <w:rFonts w:ascii="Arial" w:hAnsi="Arial" w:cs="Arial"/>
                <w:b/>
                <w:sz w:val="24"/>
                <w:szCs w:val="24"/>
              </w:rPr>
              <w:t>BS7799</w:t>
            </w:r>
            <w:r w:rsidRPr="0077564B">
              <w:rPr>
                <w:rFonts w:ascii="Arial" w:hAnsi="標楷體" w:cs="Arial"/>
                <w:b/>
                <w:sz w:val="24"/>
                <w:szCs w:val="24"/>
              </w:rPr>
              <w:t>導入專案經理</w:t>
            </w:r>
            <w:r w:rsidRPr="0077564B">
              <w:rPr>
                <w:rFonts w:ascii="Arial" w:hAnsi="Arial" w:cs="Arial"/>
                <w:b/>
                <w:sz w:val="24"/>
                <w:szCs w:val="24"/>
              </w:rPr>
              <w:t xml:space="preserve">: </w:t>
            </w:r>
          </w:p>
          <w:p w:rsidR="009E21E4" w:rsidRPr="0077564B" w:rsidRDefault="009E21E4" w:rsidP="00D40DD1">
            <w:pPr>
              <w:pStyle w:val="a"/>
              <w:numPr>
                <w:ilvl w:val="0"/>
                <w:numId w:val="0"/>
              </w:numPr>
              <w:tabs>
                <w:tab w:val="clear" w:pos="332"/>
                <w:tab w:val="left" w:pos="1794"/>
                <w:tab w:val="left" w:pos="3356"/>
              </w:tabs>
              <w:snapToGrid w:val="0"/>
              <w:spacing w:line="340" w:lineRule="atLeast"/>
              <w:ind w:left="960"/>
              <w:rPr>
                <w:rFonts w:ascii="Arial" w:hAnsi="Arial" w:cs="Arial"/>
                <w:b/>
                <w:sz w:val="24"/>
                <w:szCs w:val="24"/>
              </w:rPr>
            </w:pPr>
            <w:r w:rsidRPr="0077564B">
              <w:rPr>
                <w:rFonts w:ascii="Arial" w:hAnsi="標楷體" w:cs="Arial"/>
                <w:sz w:val="24"/>
                <w:szCs w:val="24"/>
              </w:rPr>
              <w:t>行政院環保署</w:t>
            </w:r>
            <w:r w:rsidRPr="0077564B">
              <w:rPr>
                <w:rFonts w:ascii="Arial" w:hAnsi="Arial" w:cs="Arial"/>
                <w:sz w:val="24"/>
                <w:szCs w:val="24"/>
              </w:rPr>
              <w:t>/</w:t>
            </w:r>
            <w:r w:rsidRPr="0077564B">
              <w:rPr>
                <w:rFonts w:ascii="Arial" w:hAnsi="標楷體" w:cs="Arial"/>
                <w:sz w:val="24"/>
                <w:szCs w:val="24"/>
              </w:rPr>
              <w:t>百通科技</w:t>
            </w:r>
            <w:r w:rsidRPr="0077564B">
              <w:rPr>
                <w:rFonts w:ascii="Arial" w:hAnsi="Arial" w:cs="Arial"/>
                <w:sz w:val="24"/>
                <w:szCs w:val="24"/>
              </w:rPr>
              <w:t>/</w:t>
            </w:r>
            <w:r w:rsidRPr="0077564B">
              <w:rPr>
                <w:rFonts w:ascii="Arial" w:hAnsi="標楷體" w:cs="Arial"/>
                <w:sz w:val="24"/>
                <w:szCs w:val="24"/>
              </w:rPr>
              <w:t>中美和石油化學股份有限公司</w:t>
            </w:r>
            <w:r w:rsidRPr="0077564B">
              <w:rPr>
                <w:rFonts w:ascii="Arial" w:hAnsi="Arial" w:cs="Arial"/>
                <w:sz w:val="24"/>
                <w:szCs w:val="24"/>
              </w:rPr>
              <w:t>/</w:t>
            </w:r>
            <w:r w:rsidRPr="0077564B">
              <w:rPr>
                <w:rFonts w:ascii="Arial" w:hAnsi="標楷體" w:cs="Arial"/>
                <w:sz w:val="24"/>
                <w:szCs w:val="24"/>
              </w:rPr>
              <w:t>台灣鐵路管理局</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sz w:val="24"/>
                <w:szCs w:val="24"/>
              </w:rPr>
            </w:pPr>
            <w:r w:rsidRPr="0077564B">
              <w:rPr>
                <w:rFonts w:ascii="Arial" w:hAnsi="標楷體" w:cs="Arial"/>
                <w:b/>
                <w:sz w:val="24"/>
                <w:szCs w:val="24"/>
              </w:rPr>
              <w:t>目標導向管理</w:t>
            </w:r>
            <w:r w:rsidRPr="0077564B">
              <w:rPr>
                <w:rFonts w:ascii="Arial" w:hAnsi="Arial" w:cs="Arial"/>
                <w:b/>
                <w:sz w:val="24"/>
                <w:szCs w:val="24"/>
              </w:rPr>
              <w:t>+ ISO9001</w:t>
            </w:r>
            <w:r w:rsidRPr="0077564B">
              <w:rPr>
                <w:rFonts w:ascii="Arial" w:hAnsi="標楷體" w:cs="Arial"/>
                <w:b/>
                <w:sz w:val="24"/>
                <w:szCs w:val="24"/>
              </w:rPr>
              <w:t>流程管理改善導入專案經理</w:t>
            </w:r>
            <w:r w:rsidRPr="0077564B">
              <w:rPr>
                <w:rFonts w:ascii="Arial" w:hAnsi="Arial" w:cs="Arial"/>
                <w:sz w:val="24"/>
                <w:szCs w:val="24"/>
              </w:rPr>
              <w:t xml:space="preserve">: </w:t>
            </w:r>
          </w:p>
          <w:p w:rsidR="009E21E4" w:rsidRPr="0077564B" w:rsidRDefault="009E21E4" w:rsidP="00D40DD1">
            <w:pPr>
              <w:pStyle w:val="a"/>
              <w:numPr>
                <w:ilvl w:val="0"/>
                <w:numId w:val="0"/>
              </w:numPr>
              <w:tabs>
                <w:tab w:val="clear" w:pos="332"/>
                <w:tab w:val="left" w:pos="1794"/>
                <w:tab w:val="left" w:pos="3356"/>
              </w:tabs>
              <w:snapToGrid w:val="0"/>
              <w:spacing w:line="340" w:lineRule="atLeast"/>
              <w:ind w:left="960"/>
              <w:rPr>
                <w:rFonts w:ascii="Arial" w:hAnsi="Arial" w:cs="Arial"/>
                <w:sz w:val="24"/>
                <w:szCs w:val="24"/>
              </w:rPr>
            </w:pPr>
            <w:proofErr w:type="gramStart"/>
            <w:r w:rsidRPr="0077564B">
              <w:rPr>
                <w:rFonts w:ascii="Arial" w:hAnsi="標楷體" w:cs="Arial"/>
                <w:sz w:val="24"/>
                <w:szCs w:val="24"/>
              </w:rPr>
              <w:t>星喬科技</w:t>
            </w:r>
            <w:proofErr w:type="gramEnd"/>
            <w:r w:rsidRPr="0077564B">
              <w:rPr>
                <w:rFonts w:ascii="Arial" w:hAnsi="標楷體" w:cs="Arial"/>
                <w:sz w:val="24"/>
                <w:szCs w:val="24"/>
              </w:rPr>
              <w:t>公司</w:t>
            </w:r>
            <w:r w:rsidRPr="0077564B">
              <w:rPr>
                <w:rFonts w:ascii="Arial" w:hAnsi="Arial" w:cs="Arial"/>
                <w:sz w:val="24"/>
                <w:szCs w:val="24"/>
              </w:rPr>
              <w:t>/</w:t>
            </w:r>
            <w:r w:rsidRPr="0077564B">
              <w:rPr>
                <w:rFonts w:ascii="Arial" w:hAnsi="標楷體" w:cs="Arial"/>
                <w:sz w:val="24"/>
                <w:szCs w:val="24"/>
              </w:rPr>
              <w:t>金麗半導體公司</w:t>
            </w:r>
            <w:r w:rsidRPr="0077564B">
              <w:rPr>
                <w:rFonts w:ascii="Arial" w:hAnsi="Arial" w:cs="Arial"/>
                <w:sz w:val="24"/>
                <w:szCs w:val="24"/>
              </w:rPr>
              <w:t>/</w:t>
            </w:r>
            <w:proofErr w:type="gramStart"/>
            <w:r w:rsidRPr="0077564B">
              <w:rPr>
                <w:rFonts w:ascii="Arial" w:hAnsi="標楷體" w:cs="Arial"/>
                <w:sz w:val="24"/>
                <w:szCs w:val="24"/>
              </w:rPr>
              <w:t>正瞻企業</w:t>
            </w:r>
            <w:proofErr w:type="gramEnd"/>
            <w:r w:rsidRPr="0077564B">
              <w:rPr>
                <w:rFonts w:ascii="Arial" w:hAnsi="Arial" w:cs="Arial"/>
                <w:sz w:val="24"/>
                <w:szCs w:val="24"/>
              </w:rPr>
              <w:t>/</w:t>
            </w:r>
            <w:r w:rsidRPr="0077564B">
              <w:rPr>
                <w:rFonts w:ascii="Arial" w:hAnsi="標楷體" w:cs="Arial"/>
                <w:sz w:val="24"/>
                <w:szCs w:val="24"/>
              </w:rPr>
              <w:t>可口可樂公司</w:t>
            </w:r>
            <w:r w:rsidRPr="0077564B">
              <w:rPr>
                <w:rFonts w:ascii="Arial" w:hAnsi="Arial" w:cs="Arial"/>
                <w:sz w:val="24"/>
                <w:szCs w:val="24"/>
              </w:rPr>
              <w:t>/</w:t>
            </w:r>
            <w:proofErr w:type="gramStart"/>
            <w:r w:rsidRPr="0077564B">
              <w:rPr>
                <w:rFonts w:ascii="Arial" w:hAnsi="標楷體" w:cs="Arial"/>
                <w:sz w:val="24"/>
                <w:szCs w:val="24"/>
              </w:rPr>
              <w:t>集佳公司</w:t>
            </w:r>
            <w:proofErr w:type="gramEnd"/>
            <w:r w:rsidRPr="0077564B">
              <w:rPr>
                <w:rFonts w:ascii="Arial" w:hAnsi="Arial" w:cs="Arial"/>
                <w:sz w:val="24"/>
                <w:szCs w:val="24"/>
              </w:rPr>
              <w:t>/</w:t>
            </w:r>
            <w:r w:rsidRPr="0077564B">
              <w:rPr>
                <w:rFonts w:ascii="Arial" w:hAnsi="標楷體" w:cs="Arial"/>
                <w:sz w:val="24"/>
                <w:szCs w:val="24"/>
              </w:rPr>
              <w:t>台北市銀行</w:t>
            </w:r>
            <w:r w:rsidRPr="0077564B">
              <w:rPr>
                <w:rFonts w:ascii="Arial" w:hAnsi="Arial" w:cs="Arial"/>
                <w:sz w:val="24"/>
                <w:szCs w:val="24"/>
              </w:rPr>
              <w:t>/</w:t>
            </w:r>
            <w:r w:rsidRPr="0077564B">
              <w:rPr>
                <w:rFonts w:ascii="Arial" w:hAnsi="標楷體" w:cs="Arial"/>
                <w:sz w:val="24"/>
                <w:szCs w:val="24"/>
              </w:rPr>
              <w:t>大井工業公司</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b/>
                <w:sz w:val="24"/>
                <w:szCs w:val="24"/>
              </w:rPr>
            </w:pPr>
            <w:r w:rsidRPr="0077564B">
              <w:rPr>
                <w:rFonts w:ascii="Arial" w:hAnsi="Arial" w:cs="Arial"/>
                <w:b/>
                <w:sz w:val="24"/>
                <w:szCs w:val="24"/>
              </w:rPr>
              <w:t>ISO 9001</w:t>
            </w:r>
            <w:r w:rsidRPr="0077564B">
              <w:rPr>
                <w:rFonts w:ascii="Arial" w:hAnsi="標楷體" w:cs="Arial"/>
                <w:b/>
                <w:sz w:val="24"/>
                <w:szCs w:val="24"/>
              </w:rPr>
              <w:t>導入專案經理</w:t>
            </w:r>
            <w:r w:rsidRPr="0077564B">
              <w:rPr>
                <w:rFonts w:ascii="Arial" w:hAnsi="Arial" w:cs="Arial"/>
                <w:b/>
                <w:sz w:val="24"/>
                <w:szCs w:val="24"/>
              </w:rPr>
              <w:t>:</w:t>
            </w:r>
          </w:p>
          <w:p w:rsidR="009E21E4" w:rsidRPr="0077564B" w:rsidRDefault="009E21E4" w:rsidP="00D40DD1">
            <w:pPr>
              <w:pStyle w:val="a"/>
              <w:numPr>
                <w:ilvl w:val="0"/>
                <w:numId w:val="0"/>
              </w:numPr>
              <w:tabs>
                <w:tab w:val="clear" w:pos="332"/>
                <w:tab w:val="left" w:pos="1794"/>
                <w:tab w:val="left" w:pos="3356"/>
              </w:tabs>
              <w:snapToGrid w:val="0"/>
              <w:spacing w:line="340" w:lineRule="atLeast"/>
              <w:ind w:left="960"/>
              <w:rPr>
                <w:rFonts w:ascii="Arial" w:hAnsi="Arial" w:cs="Arial"/>
                <w:b/>
                <w:sz w:val="24"/>
                <w:szCs w:val="24"/>
              </w:rPr>
            </w:pPr>
            <w:r w:rsidRPr="0077564B">
              <w:rPr>
                <w:rFonts w:ascii="Arial" w:hAnsi="標楷體" w:cs="Arial"/>
                <w:sz w:val="24"/>
                <w:szCs w:val="24"/>
              </w:rPr>
              <w:t>德亞樹脂公司</w:t>
            </w:r>
            <w:r w:rsidRPr="0077564B">
              <w:rPr>
                <w:rFonts w:ascii="Arial" w:hAnsi="Arial" w:cs="Arial"/>
                <w:sz w:val="24"/>
                <w:szCs w:val="24"/>
              </w:rPr>
              <w:t>/</w:t>
            </w:r>
            <w:r w:rsidRPr="0077564B">
              <w:rPr>
                <w:rFonts w:ascii="Arial" w:hAnsi="標楷體" w:cs="Arial"/>
                <w:sz w:val="24"/>
                <w:szCs w:val="24"/>
              </w:rPr>
              <w:t>台灣日昌公司</w:t>
            </w:r>
            <w:r w:rsidRPr="0077564B">
              <w:rPr>
                <w:rFonts w:ascii="Arial" w:hAnsi="Arial" w:cs="Arial"/>
                <w:sz w:val="24"/>
                <w:szCs w:val="24"/>
              </w:rPr>
              <w:t>/</w:t>
            </w:r>
            <w:r w:rsidRPr="0077564B">
              <w:rPr>
                <w:rFonts w:ascii="Arial" w:hAnsi="標楷體" w:cs="Arial"/>
                <w:sz w:val="24"/>
                <w:szCs w:val="24"/>
              </w:rPr>
              <w:t>優你康光學公司</w:t>
            </w:r>
            <w:r w:rsidRPr="0077564B">
              <w:rPr>
                <w:rFonts w:ascii="Arial" w:hAnsi="Arial" w:cs="Arial"/>
                <w:sz w:val="24"/>
                <w:szCs w:val="24"/>
              </w:rPr>
              <w:t>/</w:t>
            </w:r>
            <w:proofErr w:type="gramStart"/>
            <w:r w:rsidRPr="0077564B">
              <w:rPr>
                <w:rFonts w:ascii="Arial" w:hAnsi="標楷體" w:cs="Arial"/>
                <w:sz w:val="24"/>
                <w:szCs w:val="24"/>
              </w:rPr>
              <w:t>君威爾</w:t>
            </w:r>
            <w:proofErr w:type="gramEnd"/>
            <w:r w:rsidRPr="0077564B">
              <w:rPr>
                <w:rFonts w:ascii="Arial" w:hAnsi="標楷體" w:cs="Arial"/>
                <w:sz w:val="24"/>
                <w:szCs w:val="24"/>
              </w:rPr>
              <w:t>公司</w:t>
            </w:r>
            <w:r w:rsidRPr="0077564B">
              <w:rPr>
                <w:rFonts w:ascii="Arial" w:hAnsi="Arial" w:cs="Arial"/>
                <w:sz w:val="24"/>
                <w:szCs w:val="24"/>
              </w:rPr>
              <w:t>/</w:t>
            </w:r>
            <w:r w:rsidRPr="0077564B">
              <w:rPr>
                <w:rFonts w:ascii="Arial" w:hAnsi="標楷體" w:cs="Arial"/>
                <w:sz w:val="24"/>
                <w:szCs w:val="24"/>
              </w:rPr>
              <w:t>可口可樂公司</w:t>
            </w:r>
            <w:r w:rsidRPr="0077564B">
              <w:rPr>
                <w:rFonts w:ascii="Arial" w:hAnsi="Arial" w:cs="Arial"/>
                <w:sz w:val="24"/>
                <w:szCs w:val="24"/>
              </w:rPr>
              <w:t>/</w:t>
            </w:r>
            <w:proofErr w:type="gramStart"/>
            <w:r w:rsidRPr="0077564B">
              <w:rPr>
                <w:rFonts w:ascii="Arial" w:hAnsi="標楷體" w:cs="Arial"/>
                <w:sz w:val="24"/>
                <w:szCs w:val="24"/>
              </w:rPr>
              <w:t>集佳公司</w:t>
            </w:r>
            <w:proofErr w:type="gramEnd"/>
            <w:r w:rsidRPr="0077564B">
              <w:rPr>
                <w:rFonts w:ascii="Arial" w:hAnsi="Arial" w:cs="Arial"/>
                <w:sz w:val="24"/>
                <w:szCs w:val="24"/>
              </w:rPr>
              <w:t>/</w:t>
            </w:r>
            <w:r w:rsidRPr="0077564B">
              <w:rPr>
                <w:rFonts w:ascii="Arial" w:hAnsi="標楷體" w:cs="Arial"/>
                <w:sz w:val="24"/>
                <w:szCs w:val="24"/>
              </w:rPr>
              <w:t>台北市銀行</w:t>
            </w:r>
            <w:r w:rsidRPr="0077564B">
              <w:rPr>
                <w:rFonts w:ascii="Arial" w:hAnsi="Arial" w:cs="Arial"/>
                <w:sz w:val="24"/>
                <w:szCs w:val="24"/>
              </w:rPr>
              <w:t>/</w:t>
            </w:r>
            <w:r w:rsidRPr="0077564B">
              <w:rPr>
                <w:rFonts w:ascii="Arial" w:hAnsi="標楷體" w:cs="Arial"/>
                <w:sz w:val="24"/>
                <w:szCs w:val="24"/>
              </w:rPr>
              <w:t>大井工業公司</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b/>
                <w:sz w:val="24"/>
                <w:szCs w:val="24"/>
              </w:rPr>
            </w:pPr>
            <w:r w:rsidRPr="0077564B">
              <w:rPr>
                <w:rFonts w:ascii="Arial" w:hAnsi="Arial" w:cs="Arial"/>
                <w:b/>
                <w:sz w:val="24"/>
                <w:szCs w:val="24"/>
              </w:rPr>
              <w:t>ISO27005</w:t>
            </w:r>
            <w:r w:rsidRPr="0077564B">
              <w:rPr>
                <w:rFonts w:ascii="Arial" w:hAnsi="標楷體" w:cs="Arial"/>
                <w:b/>
                <w:sz w:val="24"/>
                <w:szCs w:val="24"/>
              </w:rPr>
              <w:t>導入專案經理</w:t>
            </w:r>
            <w:r w:rsidRPr="0077564B">
              <w:rPr>
                <w:rFonts w:ascii="Arial" w:hAnsi="Arial" w:cs="Arial"/>
                <w:b/>
                <w:sz w:val="24"/>
                <w:szCs w:val="24"/>
              </w:rPr>
              <w:t>:</w:t>
            </w:r>
          </w:p>
          <w:p w:rsidR="009E21E4" w:rsidRPr="0077564B" w:rsidRDefault="009E21E4" w:rsidP="00D40DD1">
            <w:pPr>
              <w:pStyle w:val="a"/>
              <w:numPr>
                <w:ilvl w:val="0"/>
                <w:numId w:val="0"/>
              </w:numPr>
              <w:tabs>
                <w:tab w:val="clear" w:pos="332"/>
                <w:tab w:val="left" w:pos="1794"/>
                <w:tab w:val="left" w:pos="3356"/>
              </w:tabs>
              <w:snapToGrid w:val="0"/>
              <w:spacing w:line="340" w:lineRule="atLeast"/>
              <w:ind w:left="960"/>
              <w:rPr>
                <w:rFonts w:ascii="Arial" w:hAnsi="Arial" w:cs="Arial"/>
                <w:b/>
                <w:sz w:val="24"/>
                <w:szCs w:val="24"/>
              </w:rPr>
            </w:pPr>
            <w:r w:rsidRPr="0077564B">
              <w:rPr>
                <w:rFonts w:ascii="Arial" w:hAnsi="標楷體" w:cs="Arial"/>
                <w:sz w:val="24"/>
                <w:szCs w:val="24"/>
              </w:rPr>
              <w:t>國防部</w:t>
            </w:r>
            <w:r w:rsidRPr="0077564B">
              <w:rPr>
                <w:rFonts w:ascii="Arial" w:hAnsi="Arial" w:cs="Arial"/>
                <w:sz w:val="24"/>
                <w:szCs w:val="24"/>
              </w:rPr>
              <w:t>/</w:t>
            </w:r>
            <w:r w:rsidRPr="0077564B">
              <w:rPr>
                <w:rFonts w:ascii="Arial" w:hAnsi="標楷體" w:cs="Arial"/>
                <w:sz w:val="24"/>
                <w:szCs w:val="24"/>
              </w:rPr>
              <w:t>空軍司令部</w:t>
            </w:r>
            <w:r w:rsidRPr="0077564B">
              <w:rPr>
                <w:rFonts w:ascii="Arial" w:hAnsi="Arial" w:cs="Arial"/>
                <w:sz w:val="24"/>
                <w:szCs w:val="24"/>
              </w:rPr>
              <w:t>/</w:t>
            </w:r>
          </w:p>
          <w:p w:rsidR="009E21E4" w:rsidRPr="0077564B" w:rsidRDefault="009E21E4" w:rsidP="000B1795">
            <w:pPr>
              <w:pStyle w:val="a"/>
              <w:numPr>
                <w:ilvl w:val="0"/>
                <w:numId w:val="5"/>
              </w:numPr>
              <w:tabs>
                <w:tab w:val="clear" w:pos="332"/>
                <w:tab w:val="left" w:pos="1794"/>
                <w:tab w:val="left" w:pos="3356"/>
              </w:tabs>
              <w:snapToGrid w:val="0"/>
              <w:spacing w:line="340" w:lineRule="atLeast"/>
              <w:rPr>
                <w:rFonts w:ascii="Arial" w:hAnsi="Arial" w:cs="Arial"/>
                <w:b/>
                <w:sz w:val="24"/>
                <w:szCs w:val="24"/>
              </w:rPr>
            </w:pPr>
            <w:r w:rsidRPr="0077564B">
              <w:rPr>
                <w:rFonts w:ascii="Arial" w:hAnsi="Arial" w:cs="Arial"/>
                <w:b/>
                <w:sz w:val="24"/>
                <w:szCs w:val="24"/>
              </w:rPr>
              <w:t>ISMS</w:t>
            </w:r>
            <w:r w:rsidRPr="0077564B">
              <w:rPr>
                <w:rFonts w:ascii="Arial" w:hAnsi="標楷體" w:cs="Arial"/>
                <w:b/>
                <w:sz w:val="24"/>
                <w:szCs w:val="24"/>
              </w:rPr>
              <w:t>文件導入專案經理</w:t>
            </w:r>
            <w:r w:rsidRPr="0077564B">
              <w:rPr>
                <w:rFonts w:ascii="Arial" w:hAnsi="Arial" w:cs="Arial"/>
                <w:b/>
                <w:sz w:val="24"/>
                <w:szCs w:val="24"/>
              </w:rPr>
              <w:t>:</w:t>
            </w:r>
          </w:p>
          <w:p w:rsidR="009E21E4" w:rsidRPr="0077564B" w:rsidRDefault="009E21E4" w:rsidP="000B1795">
            <w:pPr>
              <w:pStyle w:val="a"/>
              <w:numPr>
                <w:ilvl w:val="0"/>
                <w:numId w:val="4"/>
              </w:numPr>
              <w:tabs>
                <w:tab w:val="clear" w:pos="332"/>
                <w:tab w:val="left" w:pos="317"/>
              </w:tabs>
              <w:rPr>
                <w:rFonts w:ascii="Arial" w:hAnsi="Arial" w:cs="Arial"/>
                <w:sz w:val="24"/>
                <w:szCs w:val="24"/>
              </w:rPr>
            </w:pPr>
            <w:r w:rsidRPr="0077564B">
              <w:rPr>
                <w:rFonts w:ascii="Arial" w:hAnsi="標楷體" w:cs="Arial"/>
                <w:sz w:val="24"/>
                <w:szCs w:val="24"/>
              </w:rPr>
              <w:t>國防部</w:t>
            </w:r>
            <w:r w:rsidRPr="0077564B">
              <w:rPr>
                <w:rFonts w:ascii="Arial" w:hAnsi="Arial" w:cs="Arial"/>
                <w:sz w:val="24"/>
                <w:szCs w:val="24"/>
              </w:rPr>
              <w:t>/</w:t>
            </w:r>
            <w:r w:rsidRPr="0077564B">
              <w:rPr>
                <w:rFonts w:ascii="Arial" w:hAnsi="標楷體" w:cs="Arial"/>
                <w:sz w:val="24"/>
                <w:szCs w:val="24"/>
              </w:rPr>
              <w:t>空軍司令部本部</w:t>
            </w:r>
          </w:p>
        </w:tc>
      </w:tr>
    </w:tbl>
    <w:p w:rsidR="00D65902" w:rsidRPr="0077564B" w:rsidRDefault="00D65902">
      <w:pPr>
        <w:rPr>
          <w:rFonts w:ascii="Arial" w:eastAsia="標楷體" w:hAnsi="Arial" w:cs="Arial"/>
        </w:rPr>
      </w:pPr>
    </w:p>
    <w:sectPr w:rsidR="00D65902" w:rsidRPr="0077564B" w:rsidSect="000B1795">
      <w:pgSz w:w="11906" w:h="16838"/>
      <w:pgMar w:top="624" w:right="567" w:bottom="62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932" w:rsidRDefault="006A4932" w:rsidP="0077564B">
      <w:r>
        <w:separator/>
      </w:r>
    </w:p>
  </w:endnote>
  <w:endnote w:type="continuationSeparator" w:id="0">
    <w:p w:rsidR="006A4932" w:rsidRDefault="006A4932" w:rsidP="0077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932" w:rsidRDefault="006A4932" w:rsidP="0077564B">
      <w:r>
        <w:separator/>
      </w:r>
    </w:p>
  </w:footnote>
  <w:footnote w:type="continuationSeparator" w:id="0">
    <w:p w:rsidR="006A4932" w:rsidRDefault="006A4932" w:rsidP="00775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73726"/>
    <w:multiLevelType w:val="hybridMultilevel"/>
    <w:tmpl w:val="CAE697A6"/>
    <w:lvl w:ilvl="0" w:tplc="D8D4F046">
      <w:numFmt w:val="none"/>
      <w:pStyle w:val="a"/>
      <w:lvlText w:val=""/>
      <w:lvlJc w:val="left"/>
      <w:pPr>
        <w:tabs>
          <w:tab w:val="num" w:pos="417"/>
        </w:tabs>
        <w:ind w:left="340" w:hanging="283"/>
      </w:pPr>
      <w:rPr>
        <w:rFonts w:ascii="Wingdings" w:hAnsi="Wingdings" w:hint="default"/>
        <w:sz w:val="16"/>
      </w:rPr>
    </w:lvl>
    <w:lvl w:ilvl="1" w:tplc="04090003">
      <w:start w:val="1"/>
      <w:numFmt w:val="ideographTraditional"/>
      <w:lvlText w:val="%2、"/>
      <w:lvlJc w:val="left"/>
      <w:pPr>
        <w:tabs>
          <w:tab w:val="num" w:pos="960"/>
        </w:tabs>
        <w:ind w:left="960" w:hanging="480"/>
      </w:pPr>
    </w:lvl>
    <w:lvl w:ilvl="2" w:tplc="04090005">
      <w:start w:val="1"/>
      <w:numFmt w:val="taiwaneseCountingThousand"/>
      <w:lvlText w:val="%3、"/>
      <w:lvlJc w:val="left"/>
      <w:pPr>
        <w:tabs>
          <w:tab w:val="num" w:pos="1500"/>
        </w:tabs>
        <w:ind w:left="1500" w:hanging="540"/>
      </w:pPr>
      <w:rPr>
        <w:rFonts w:hint="eastAsia"/>
      </w:rPr>
    </w:lvl>
    <w:lvl w:ilvl="3" w:tplc="1ECCCD0C">
      <w:start w:val="1"/>
      <w:numFmt w:val="decimal"/>
      <w:lvlText w:val="%4、"/>
      <w:lvlJc w:val="left"/>
      <w:pPr>
        <w:tabs>
          <w:tab w:val="num" w:pos="2160"/>
        </w:tabs>
        <w:ind w:left="2160" w:hanging="720"/>
      </w:pPr>
      <w:rPr>
        <w:rFonts w:hint="eastAsia"/>
      </w:r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1">
    <w:nsid w:val="4F216F18"/>
    <w:multiLevelType w:val="hybridMultilevel"/>
    <w:tmpl w:val="B69E5D54"/>
    <w:lvl w:ilvl="0" w:tplc="52504162">
      <w:start w:val="1"/>
      <w:numFmt w:val="decimal"/>
      <w:lvlText w:val="%1."/>
      <w:lvlJc w:val="left"/>
      <w:pPr>
        <w:ind w:left="572" w:hanging="480"/>
      </w:pPr>
      <w:rPr>
        <w:rFonts w:hint="eastAsia"/>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2">
    <w:nsid w:val="546B49B5"/>
    <w:multiLevelType w:val="hybridMultilevel"/>
    <w:tmpl w:val="BD0059B6"/>
    <w:lvl w:ilvl="0" w:tplc="FFFFFFFF">
      <w:start w:val="1"/>
      <w:numFmt w:val="bullet"/>
      <w:lvlText w:val="‧"/>
      <w:lvlJc w:val="left"/>
      <w:pPr>
        <w:ind w:left="1189" w:hanging="480"/>
      </w:pPr>
      <w:rPr>
        <w:rFonts w:ascii="新細明體" w:eastAsia="新細明體" w:hint="eastAsia"/>
        <w:b w:val="0"/>
        <w:i w:val="0"/>
        <w:sz w:val="32"/>
        <w:u w:val="none"/>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3">
    <w:nsid w:val="55810516"/>
    <w:multiLevelType w:val="hybridMultilevel"/>
    <w:tmpl w:val="8B420144"/>
    <w:lvl w:ilvl="0" w:tplc="04090001">
      <w:start w:val="1"/>
      <w:numFmt w:val="bullet"/>
      <w:lvlText w:val=""/>
      <w:lvlJc w:val="left"/>
      <w:pPr>
        <w:ind w:left="572" w:hanging="480"/>
      </w:pPr>
      <w:rPr>
        <w:rFonts w:ascii="Wingdings" w:hAnsi="Wingdings" w:hint="default"/>
      </w:rPr>
    </w:lvl>
    <w:lvl w:ilvl="1" w:tplc="04090019" w:tentative="1">
      <w:start w:val="1"/>
      <w:numFmt w:val="ideographTraditional"/>
      <w:lvlText w:val="%2、"/>
      <w:lvlJc w:val="left"/>
      <w:pPr>
        <w:ind w:left="1052" w:hanging="480"/>
      </w:pPr>
    </w:lvl>
    <w:lvl w:ilvl="2" w:tplc="0409001B" w:tentative="1">
      <w:start w:val="1"/>
      <w:numFmt w:val="lowerRoman"/>
      <w:lvlText w:val="%3."/>
      <w:lvlJc w:val="right"/>
      <w:pPr>
        <w:ind w:left="1532" w:hanging="480"/>
      </w:pPr>
    </w:lvl>
    <w:lvl w:ilvl="3" w:tplc="0409000F" w:tentative="1">
      <w:start w:val="1"/>
      <w:numFmt w:val="decimal"/>
      <w:lvlText w:val="%4."/>
      <w:lvlJc w:val="left"/>
      <w:pPr>
        <w:ind w:left="2012" w:hanging="480"/>
      </w:pPr>
    </w:lvl>
    <w:lvl w:ilvl="4" w:tplc="04090019" w:tentative="1">
      <w:start w:val="1"/>
      <w:numFmt w:val="ideographTraditional"/>
      <w:lvlText w:val="%5、"/>
      <w:lvlJc w:val="left"/>
      <w:pPr>
        <w:ind w:left="2492" w:hanging="480"/>
      </w:pPr>
    </w:lvl>
    <w:lvl w:ilvl="5" w:tplc="0409001B" w:tentative="1">
      <w:start w:val="1"/>
      <w:numFmt w:val="lowerRoman"/>
      <w:lvlText w:val="%6."/>
      <w:lvlJc w:val="right"/>
      <w:pPr>
        <w:ind w:left="2972" w:hanging="480"/>
      </w:pPr>
    </w:lvl>
    <w:lvl w:ilvl="6" w:tplc="0409000F" w:tentative="1">
      <w:start w:val="1"/>
      <w:numFmt w:val="decimal"/>
      <w:lvlText w:val="%7."/>
      <w:lvlJc w:val="left"/>
      <w:pPr>
        <w:ind w:left="3452" w:hanging="480"/>
      </w:pPr>
    </w:lvl>
    <w:lvl w:ilvl="7" w:tplc="04090019" w:tentative="1">
      <w:start w:val="1"/>
      <w:numFmt w:val="ideographTraditional"/>
      <w:lvlText w:val="%8、"/>
      <w:lvlJc w:val="left"/>
      <w:pPr>
        <w:ind w:left="3932" w:hanging="480"/>
      </w:pPr>
    </w:lvl>
    <w:lvl w:ilvl="8" w:tplc="0409001B" w:tentative="1">
      <w:start w:val="1"/>
      <w:numFmt w:val="lowerRoman"/>
      <w:lvlText w:val="%9."/>
      <w:lvlJc w:val="right"/>
      <w:pPr>
        <w:ind w:left="4412" w:hanging="480"/>
      </w:pPr>
    </w:lvl>
  </w:abstractNum>
  <w:abstractNum w:abstractNumId="4">
    <w:nsid w:val="5A0B303F"/>
    <w:multiLevelType w:val="hybridMultilevel"/>
    <w:tmpl w:val="214E0ABC"/>
    <w:lvl w:ilvl="0" w:tplc="52504162">
      <w:start w:val="1"/>
      <w:numFmt w:val="decimal"/>
      <w:lvlText w:val="%1."/>
      <w:lvlJc w:val="left"/>
      <w:pPr>
        <w:ind w:left="572"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A28179E"/>
    <w:multiLevelType w:val="hybridMultilevel"/>
    <w:tmpl w:val="9794879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95"/>
    <w:rsid w:val="00087892"/>
    <w:rsid w:val="000B1795"/>
    <w:rsid w:val="005676B8"/>
    <w:rsid w:val="0069408F"/>
    <w:rsid w:val="006A4932"/>
    <w:rsid w:val="0077564B"/>
    <w:rsid w:val="00821270"/>
    <w:rsid w:val="008473E7"/>
    <w:rsid w:val="00892C63"/>
    <w:rsid w:val="009B54C8"/>
    <w:rsid w:val="009E20A2"/>
    <w:rsid w:val="009E21E4"/>
    <w:rsid w:val="00CC5E6A"/>
    <w:rsid w:val="00D65902"/>
    <w:rsid w:val="00FB4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E20A2"/>
    <w:pPr>
      <w:ind w:leftChars="200" w:left="480"/>
    </w:pPr>
  </w:style>
  <w:style w:type="table" w:styleId="a5">
    <w:name w:val="Table Grid"/>
    <w:basedOn w:val="a2"/>
    <w:uiPriority w:val="59"/>
    <w:rsid w:val="000B17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表點"/>
    <w:basedOn w:val="a0"/>
    <w:rsid w:val="000B1795"/>
    <w:pPr>
      <w:numPr>
        <w:numId w:val="1"/>
      </w:numPr>
      <w:tabs>
        <w:tab w:val="left" w:pos="332"/>
      </w:tabs>
      <w:spacing w:line="360" w:lineRule="exact"/>
      <w:ind w:right="57"/>
    </w:pPr>
    <w:rPr>
      <w:rFonts w:ascii="Times New Roman" w:eastAsia="標楷體" w:hAnsi="Times New Roman" w:cs="Times New Roman"/>
      <w:color w:val="000000"/>
      <w:kern w:val="0"/>
      <w:sz w:val="28"/>
      <w:szCs w:val="20"/>
    </w:rPr>
  </w:style>
  <w:style w:type="character" w:styleId="a6">
    <w:name w:val="Strong"/>
    <w:basedOn w:val="a1"/>
    <w:qFormat/>
    <w:rsid w:val="000B1795"/>
    <w:rPr>
      <w:b/>
      <w:bCs/>
    </w:rPr>
  </w:style>
  <w:style w:type="paragraph" w:styleId="a7">
    <w:name w:val="header"/>
    <w:basedOn w:val="a0"/>
    <w:link w:val="a8"/>
    <w:uiPriority w:val="99"/>
    <w:unhideWhenUsed/>
    <w:rsid w:val="0077564B"/>
    <w:pPr>
      <w:tabs>
        <w:tab w:val="center" w:pos="4153"/>
        <w:tab w:val="right" w:pos="8306"/>
      </w:tabs>
      <w:snapToGrid w:val="0"/>
    </w:pPr>
    <w:rPr>
      <w:sz w:val="20"/>
      <w:szCs w:val="20"/>
    </w:rPr>
  </w:style>
  <w:style w:type="character" w:customStyle="1" w:styleId="a8">
    <w:name w:val="頁首 字元"/>
    <w:basedOn w:val="a1"/>
    <w:link w:val="a7"/>
    <w:uiPriority w:val="99"/>
    <w:rsid w:val="0077564B"/>
    <w:rPr>
      <w:sz w:val="20"/>
      <w:szCs w:val="20"/>
    </w:rPr>
  </w:style>
  <w:style w:type="paragraph" w:styleId="a9">
    <w:name w:val="footer"/>
    <w:basedOn w:val="a0"/>
    <w:link w:val="aa"/>
    <w:uiPriority w:val="99"/>
    <w:unhideWhenUsed/>
    <w:rsid w:val="0077564B"/>
    <w:pPr>
      <w:tabs>
        <w:tab w:val="center" w:pos="4153"/>
        <w:tab w:val="right" w:pos="8306"/>
      </w:tabs>
      <w:snapToGrid w:val="0"/>
    </w:pPr>
    <w:rPr>
      <w:sz w:val="20"/>
      <w:szCs w:val="20"/>
    </w:rPr>
  </w:style>
  <w:style w:type="character" w:customStyle="1" w:styleId="aa">
    <w:name w:val="頁尾 字元"/>
    <w:basedOn w:val="a1"/>
    <w:link w:val="a9"/>
    <w:uiPriority w:val="99"/>
    <w:rsid w:val="0077564B"/>
    <w:rPr>
      <w:sz w:val="20"/>
      <w:szCs w:val="20"/>
    </w:rPr>
  </w:style>
  <w:style w:type="paragraph" w:styleId="ab">
    <w:name w:val="Balloon Text"/>
    <w:basedOn w:val="a0"/>
    <w:link w:val="ac"/>
    <w:uiPriority w:val="99"/>
    <w:semiHidden/>
    <w:unhideWhenUsed/>
    <w:rsid w:val="009E21E4"/>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9E21E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E20A2"/>
    <w:pPr>
      <w:ind w:leftChars="200" w:left="480"/>
    </w:pPr>
  </w:style>
  <w:style w:type="table" w:styleId="a5">
    <w:name w:val="Table Grid"/>
    <w:basedOn w:val="a2"/>
    <w:uiPriority w:val="59"/>
    <w:rsid w:val="000B17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表點"/>
    <w:basedOn w:val="a0"/>
    <w:rsid w:val="000B1795"/>
    <w:pPr>
      <w:numPr>
        <w:numId w:val="1"/>
      </w:numPr>
      <w:tabs>
        <w:tab w:val="left" w:pos="332"/>
      </w:tabs>
      <w:spacing w:line="360" w:lineRule="exact"/>
      <w:ind w:right="57"/>
    </w:pPr>
    <w:rPr>
      <w:rFonts w:ascii="Times New Roman" w:eastAsia="標楷體" w:hAnsi="Times New Roman" w:cs="Times New Roman"/>
      <w:color w:val="000000"/>
      <w:kern w:val="0"/>
      <w:sz w:val="28"/>
      <w:szCs w:val="20"/>
    </w:rPr>
  </w:style>
  <w:style w:type="character" w:styleId="a6">
    <w:name w:val="Strong"/>
    <w:basedOn w:val="a1"/>
    <w:qFormat/>
    <w:rsid w:val="000B1795"/>
    <w:rPr>
      <w:b/>
      <w:bCs/>
    </w:rPr>
  </w:style>
  <w:style w:type="paragraph" w:styleId="a7">
    <w:name w:val="header"/>
    <w:basedOn w:val="a0"/>
    <w:link w:val="a8"/>
    <w:uiPriority w:val="99"/>
    <w:unhideWhenUsed/>
    <w:rsid w:val="0077564B"/>
    <w:pPr>
      <w:tabs>
        <w:tab w:val="center" w:pos="4153"/>
        <w:tab w:val="right" w:pos="8306"/>
      </w:tabs>
      <w:snapToGrid w:val="0"/>
    </w:pPr>
    <w:rPr>
      <w:sz w:val="20"/>
      <w:szCs w:val="20"/>
    </w:rPr>
  </w:style>
  <w:style w:type="character" w:customStyle="1" w:styleId="a8">
    <w:name w:val="頁首 字元"/>
    <w:basedOn w:val="a1"/>
    <w:link w:val="a7"/>
    <w:uiPriority w:val="99"/>
    <w:rsid w:val="0077564B"/>
    <w:rPr>
      <w:sz w:val="20"/>
      <w:szCs w:val="20"/>
    </w:rPr>
  </w:style>
  <w:style w:type="paragraph" w:styleId="a9">
    <w:name w:val="footer"/>
    <w:basedOn w:val="a0"/>
    <w:link w:val="aa"/>
    <w:uiPriority w:val="99"/>
    <w:unhideWhenUsed/>
    <w:rsid w:val="0077564B"/>
    <w:pPr>
      <w:tabs>
        <w:tab w:val="center" w:pos="4153"/>
        <w:tab w:val="right" w:pos="8306"/>
      </w:tabs>
      <w:snapToGrid w:val="0"/>
    </w:pPr>
    <w:rPr>
      <w:sz w:val="20"/>
      <w:szCs w:val="20"/>
    </w:rPr>
  </w:style>
  <w:style w:type="character" w:customStyle="1" w:styleId="aa">
    <w:name w:val="頁尾 字元"/>
    <w:basedOn w:val="a1"/>
    <w:link w:val="a9"/>
    <w:uiPriority w:val="99"/>
    <w:rsid w:val="0077564B"/>
    <w:rPr>
      <w:sz w:val="20"/>
      <w:szCs w:val="20"/>
    </w:rPr>
  </w:style>
  <w:style w:type="paragraph" w:styleId="ab">
    <w:name w:val="Balloon Text"/>
    <w:basedOn w:val="a0"/>
    <w:link w:val="ac"/>
    <w:uiPriority w:val="99"/>
    <w:semiHidden/>
    <w:unhideWhenUsed/>
    <w:rsid w:val="009E21E4"/>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9E21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thoth</dc:creator>
  <cp:lastModifiedBy>Thoth</cp:lastModifiedBy>
  <cp:revision>2</cp:revision>
  <dcterms:created xsi:type="dcterms:W3CDTF">2012-10-11T01:29:00Z</dcterms:created>
  <dcterms:modified xsi:type="dcterms:W3CDTF">2012-10-11T01:29:00Z</dcterms:modified>
</cp:coreProperties>
</file>